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C" w:rsidRPr="00BD3238" w:rsidRDefault="0081194C" w:rsidP="00303536">
      <w:pPr>
        <w:widowControl/>
        <w:spacing w:afterLines="100" w:after="312" w:line="600" w:lineRule="exact"/>
        <w:jc w:val="center"/>
        <w:rPr>
          <w:rFonts w:ascii="黑体" w:eastAsia="黑体" w:hAnsi="黑体" w:cs="宋体"/>
          <w:bCs/>
          <w:kern w:val="0"/>
          <w:sz w:val="32"/>
          <w:szCs w:val="32"/>
        </w:rPr>
      </w:pPr>
      <w:r w:rsidRPr="00BD3238">
        <w:rPr>
          <w:rFonts w:ascii="方正小标宋简体" w:eastAsia="方正小标宋简体" w:hAnsi="黑体" w:cs="宋体" w:hint="eastAsia"/>
          <w:kern w:val="0"/>
          <w:sz w:val="44"/>
          <w:szCs w:val="44"/>
        </w:rPr>
        <w:t>江西理工大学201</w:t>
      </w:r>
      <w:r w:rsidR="00766C32">
        <w:rPr>
          <w:rFonts w:ascii="方正小标宋简体" w:eastAsia="方正小标宋简体" w:hAnsi="黑体" w:cs="宋体" w:hint="eastAsia"/>
          <w:kern w:val="0"/>
          <w:sz w:val="44"/>
          <w:szCs w:val="44"/>
        </w:rPr>
        <w:t>9</w:t>
      </w:r>
      <w:r w:rsidRPr="00BD3238">
        <w:rPr>
          <w:rFonts w:ascii="方正小标宋简体" w:eastAsia="方正小标宋简体" w:hAnsi="黑体" w:cs="宋体" w:hint="eastAsia"/>
          <w:kern w:val="0"/>
          <w:sz w:val="44"/>
          <w:szCs w:val="44"/>
        </w:rPr>
        <w:t>年招生章程</w:t>
      </w:r>
      <w:r w:rsidRPr="00BD3238">
        <w:rPr>
          <w:rFonts w:ascii="方正小标宋简体" w:eastAsia="方正小标宋简体" w:hAnsi="Times New Roman" w:cs="宋体" w:hint="eastAsia"/>
          <w:vanish/>
          <w:kern w:val="0"/>
          <w:sz w:val="44"/>
          <w:szCs w:val="44"/>
        </w:rPr>
        <w:t>中国高校之窗</w:t>
      </w:r>
    </w:p>
    <w:p w:rsidR="0007219C" w:rsidRPr="00BD3238" w:rsidRDefault="0081194C" w:rsidP="007E7472">
      <w:pPr>
        <w:widowControl/>
        <w:spacing w:line="600" w:lineRule="exact"/>
        <w:jc w:val="center"/>
        <w:rPr>
          <w:rFonts w:ascii="黑体" w:eastAsia="黑体" w:hAnsi="黑体" w:cs="宋体"/>
          <w:bCs/>
          <w:kern w:val="0"/>
          <w:sz w:val="32"/>
          <w:szCs w:val="32"/>
        </w:rPr>
      </w:pPr>
      <w:r w:rsidRPr="00BD3238">
        <w:rPr>
          <w:rFonts w:ascii="黑体" w:eastAsia="黑体" w:hAnsi="黑体" w:cs="宋体" w:hint="eastAsia"/>
          <w:bCs/>
          <w:kern w:val="0"/>
          <w:sz w:val="32"/>
          <w:szCs w:val="32"/>
        </w:rPr>
        <w:t>第一章</w:t>
      </w:r>
      <w:r w:rsidR="00FD43F5" w:rsidRPr="00BD3238">
        <w:rPr>
          <w:rFonts w:ascii="黑体" w:eastAsia="黑体" w:hAnsi="黑体" w:cs="宋体" w:hint="eastAsia"/>
          <w:bCs/>
          <w:kern w:val="0"/>
          <w:sz w:val="32"/>
          <w:szCs w:val="32"/>
        </w:rPr>
        <w:t xml:space="preserve"> </w:t>
      </w:r>
      <w:r w:rsidRPr="00BD3238">
        <w:rPr>
          <w:rFonts w:ascii="黑体" w:eastAsia="黑体" w:hAnsi="黑体" w:cs="宋体"/>
          <w:bCs/>
          <w:kern w:val="0"/>
          <w:sz w:val="32"/>
          <w:szCs w:val="32"/>
        </w:rPr>
        <w:t>总</w:t>
      </w:r>
      <w:r w:rsidR="0034234F" w:rsidRPr="00BD3238">
        <w:rPr>
          <w:rFonts w:ascii="黑体" w:eastAsia="黑体" w:hAnsi="黑体" w:cs="宋体" w:hint="eastAsia"/>
          <w:bCs/>
          <w:kern w:val="0"/>
          <w:sz w:val="32"/>
          <w:szCs w:val="32"/>
        </w:rPr>
        <w:t xml:space="preserve"> </w:t>
      </w:r>
      <w:r w:rsidR="0034234F" w:rsidRPr="00BD3238">
        <w:rPr>
          <w:rFonts w:ascii="黑体" w:eastAsia="黑体" w:hAnsi="黑体" w:cs="宋体"/>
          <w:bCs/>
          <w:kern w:val="0"/>
          <w:sz w:val="32"/>
          <w:szCs w:val="32"/>
        </w:rPr>
        <w:t xml:space="preserve"> </w:t>
      </w:r>
      <w:r w:rsidRPr="00BD3238">
        <w:rPr>
          <w:rFonts w:ascii="黑体" w:eastAsia="黑体" w:hAnsi="黑体" w:cs="宋体"/>
          <w:bCs/>
          <w:kern w:val="0"/>
          <w:sz w:val="32"/>
          <w:szCs w:val="32"/>
        </w:rPr>
        <w:t>则</w:t>
      </w:r>
    </w:p>
    <w:p w:rsidR="0007219C" w:rsidRPr="00BC0F4F" w:rsidRDefault="0081194C" w:rsidP="007E7472">
      <w:pPr>
        <w:widowControl/>
        <w:spacing w:line="600" w:lineRule="exact"/>
        <w:ind w:firstLineChars="200" w:firstLine="640"/>
        <w:rPr>
          <w:rFonts w:ascii="仿宋" w:eastAsia="仿宋" w:hAnsi="仿宋" w:cs="宋体"/>
          <w:kern w:val="0"/>
          <w:sz w:val="32"/>
          <w:szCs w:val="32"/>
        </w:rPr>
      </w:pPr>
      <w:r w:rsidRPr="00BD3238">
        <w:rPr>
          <w:rFonts w:ascii="仿宋" w:eastAsia="仿宋" w:hAnsi="仿宋" w:cs="宋体"/>
          <w:kern w:val="0"/>
          <w:sz w:val="32"/>
          <w:szCs w:val="32"/>
        </w:rPr>
        <w:t>第一条</w:t>
      </w:r>
      <w:r w:rsidRPr="00BD3238">
        <w:rPr>
          <w:rFonts w:ascii="仿宋" w:eastAsia="仿宋" w:hAnsi="仿宋" w:cs="宋体" w:hint="eastAsia"/>
          <w:kern w:val="0"/>
          <w:sz w:val="32"/>
          <w:szCs w:val="32"/>
        </w:rPr>
        <w:t xml:space="preserve"> 为更好地贯彻教育部“依法治招”的要求，规范江西理工大学全日制招生工作，切实维护学校和考生</w:t>
      </w:r>
      <w:r w:rsidRPr="00BC0F4F">
        <w:rPr>
          <w:rFonts w:ascii="仿宋" w:eastAsia="仿宋" w:hAnsi="仿宋" w:cs="宋体" w:hint="eastAsia"/>
          <w:kern w:val="0"/>
          <w:sz w:val="32"/>
          <w:szCs w:val="32"/>
        </w:rPr>
        <w:t>的合法权益，</w:t>
      </w:r>
      <w:r w:rsidR="00164DC3">
        <w:rPr>
          <w:rFonts w:ascii="仿宋" w:eastAsia="仿宋" w:hAnsi="仿宋" w:cs="宋体" w:hint="eastAsia"/>
          <w:kern w:val="0"/>
          <w:sz w:val="32"/>
          <w:szCs w:val="32"/>
        </w:rPr>
        <w:t>依据《中华人民共和国教育法》</w:t>
      </w:r>
      <w:r w:rsidRPr="00BC0F4F">
        <w:rPr>
          <w:rFonts w:ascii="仿宋" w:eastAsia="仿宋" w:hAnsi="仿宋" w:cs="宋体" w:hint="eastAsia"/>
          <w:kern w:val="0"/>
          <w:sz w:val="32"/>
          <w:szCs w:val="32"/>
        </w:rPr>
        <w:t>《中华人民共和国高等教育法》等有关法律和教育部相关规定，结合</w:t>
      </w:r>
      <w:r w:rsidR="00164DC3">
        <w:rPr>
          <w:rFonts w:ascii="仿宋" w:eastAsia="仿宋" w:hAnsi="仿宋" w:cs="宋体" w:hint="eastAsia"/>
          <w:kern w:val="0"/>
          <w:sz w:val="32"/>
          <w:szCs w:val="32"/>
        </w:rPr>
        <w:t>我</w:t>
      </w:r>
      <w:r w:rsidRPr="00BC0F4F">
        <w:rPr>
          <w:rFonts w:ascii="仿宋" w:eastAsia="仿宋" w:hAnsi="仿宋" w:cs="宋体" w:hint="eastAsia"/>
          <w:kern w:val="0"/>
          <w:sz w:val="32"/>
          <w:szCs w:val="32"/>
        </w:rPr>
        <w:t>校实际，特制定本章程。</w:t>
      </w:r>
      <w:r w:rsidRPr="00BC0F4F">
        <w:rPr>
          <w:rFonts w:ascii="Times New Roman" w:eastAsia="仿宋" w:hAnsi="Times New Roman" w:cs="宋体" w:hint="eastAsia"/>
          <w:kern w:val="0"/>
          <w:sz w:val="32"/>
          <w:szCs w:val="32"/>
        </w:rPr>
        <w:t> </w:t>
      </w:r>
    </w:p>
    <w:p w:rsidR="0007219C" w:rsidRPr="00BC0F4F" w:rsidRDefault="0081194C" w:rsidP="007E7472">
      <w:pPr>
        <w:widowControl/>
        <w:spacing w:line="600" w:lineRule="exact"/>
        <w:ind w:firstLineChars="200" w:firstLine="640"/>
        <w:rPr>
          <w:rFonts w:ascii="仿宋" w:eastAsia="仿宋" w:hAnsi="仿宋" w:cs="宋体"/>
          <w:kern w:val="0"/>
          <w:sz w:val="32"/>
          <w:szCs w:val="32"/>
        </w:rPr>
      </w:pPr>
      <w:r w:rsidRPr="00BC0F4F">
        <w:rPr>
          <w:rFonts w:ascii="仿宋" w:eastAsia="仿宋" w:hAnsi="仿宋" w:cs="宋体"/>
          <w:kern w:val="0"/>
          <w:sz w:val="32"/>
          <w:szCs w:val="32"/>
        </w:rPr>
        <w:t>第</w:t>
      </w:r>
      <w:r w:rsidRPr="00BC0F4F">
        <w:rPr>
          <w:rFonts w:ascii="仿宋" w:eastAsia="仿宋" w:hAnsi="仿宋" w:cs="宋体" w:hint="eastAsia"/>
          <w:kern w:val="0"/>
          <w:sz w:val="32"/>
          <w:szCs w:val="32"/>
        </w:rPr>
        <w:t>二</w:t>
      </w:r>
      <w:r w:rsidRPr="00BC0F4F">
        <w:rPr>
          <w:rFonts w:ascii="仿宋" w:eastAsia="仿宋" w:hAnsi="仿宋" w:cs="宋体"/>
          <w:kern w:val="0"/>
          <w:sz w:val="32"/>
          <w:szCs w:val="32"/>
        </w:rPr>
        <w:t>条</w:t>
      </w:r>
      <w:r w:rsidRPr="00BC0F4F">
        <w:rPr>
          <w:rFonts w:ascii="仿宋" w:eastAsia="仿宋" w:hAnsi="仿宋" w:cs="宋体" w:hint="eastAsia"/>
          <w:kern w:val="0"/>
          <w:sz w:val="32"/>
          <w:szCs w:val="32"/>
        </w:rPr>
        <w:t xml:space="preserve"> </w:t>
      </w:r>
      <w:r w:rsidRPr="00BC0F4F">
        <w:rPr>
          <w:rFonts w:ascii="仿宋" w:eastAsia="仿宋" w:hAnsi="仿宋" w:cs="宋体"/>
          <w:kern w:val="0"/>
          <w:sz w:val="32"/>
          <w:szCs w:val="32"/>
        </w:rPr>
        <w:t>学</w:t>
      </w:r>
      <w:r w:rsidRPr="00BC0F4F">
        <w:rPr>
          <w:rFonts w:ascii="仿宋" w:eastAsia="仿宋" w:hAnsi="仿宋" w:cs="宋体" w:hint="eastAsia"/>
          <w:kern w:val="0"/>
          <w:sz w:val="32"/>
          <w:szCs w:val="32"/>
        </w:rPr>
        <w:t>校全称：江西理工大学。</w:t>
      </w:r>
    </w:p>
    <w:p w:rsidR="0007219C" w:rsidRPr="00BC0F4F" w:rsidRDefault="0081194C" w:rsidP="007E7472">
      <w:pPr>
        <w:widowControl/>
        <w:spacing w:line="600" w:lineRule="exact"/>
        <w:ind w:firstLineChars="200" w:firstLine="640"/>
        <w:rPr>
          <w:rFonts w:ascii="仿宋" w:eastAsia="仿宋" w:hAnsi="仿宋" w:cs="宋体"/>
          <w:kern w:val="0"/>
          <w:sz w:val="32"/>
          <w:szCs w:val="32"/>
        </w:rPr>
      </w:pPr>
      <w:r w:rsidRPr="00BC0F4F">
        <w:rPr>
          <w:rFonts w:ascii="仿宋" w:eastAsia="仿宋" w:hAnsi="仿宋" w:cs="宋体" w:hint="eastAsia"/>
          <w:kern w:val="0"/>
          <w:sz w:val="32"/>
          <w:szCs w:val="32"/>
        </w:rPr>
        <w:t>第三条 学校</w:t>
      </w:r>
      <w:r w:rsidRPr="00BC0F4F">
        <w:rPr>
          <w:rFonts w:ascii="仿宋" w:eastAsia="仿宋" w:hAnsi="仿宋" w:cs="宋体"/>
          <w:kern w:val="0"/>
          <w:sz w:val="32"/>
          <w:szCs w:val="32"/>
        </w:rPr>
        <w:t>代码</w:t>
      </w:r>
      <w:r w:rsidRPr="00BC0F4F">
        <w:rPr>
          <w:rFonts w:ascii="仿宋" w:eastAsia="仿宋" w:hAnsi="仿宋" w:cs="宋体" w:hint="eastAsia"/>
          <w:kern w:val="0"/>
          <w:sz w:val="32"/>
          <w:szCs w:val="32"/>
        </w:rPr>
        <w:t>：</w:t>
      </w:r>
      <w:r w:rsidRPr="00BC0F4F">
        <w:rPr>
          <w:rFonts w:ascii="仿宋" w:eastAsia="仿宋" w:hAnsi="仿宋" w:cs="宋体"/>
          <w:kern w:val="0"/>
          <w:sz w:val="32"/>
          <w:szCs w:val="32"/>
        </w:rPr>
        <w:t>1</w:t>
      </w:r>
      <w:r w:rsidRPr="00BC0F4F">
        <w:rPr>
          <w:rFonts w:ascii="仿宋" w:eastAsia="仿宋" w:hAnsi="仿宋" w:cs="宋体" w:hint="eastAsia"/>
          <w:kern w:val="0"/>
          <w:sz w:val="32"/>
          <w:szCs w:val="32"/>
        </w:rPr>
        <w:t>0407。</w:t>
      </w:r>
    </w:p>
    <w:p w:rsidR="0007219C" w:rsidRPr="00BC0F4F" w:rsidRDefault="0081194C" w:rsidP="007E7472">
      <w:pPr>
        <w:snapToGrid w:val="0"/>
        <w:spacing w:line="600" w:lineRule="exact"/>
        <w:ind w:firstLineChars="200" w:firstLine="640"/>
        <w:rPr>
          <w:rFonts w:ascii="仿宋" w:eastAsia="仿宋" w:hAnsi="仿宋" w:cs="宋体"/>
          <w:kern w:val="0"/>
          <w:sz w:val="32"/>
          <w:szCs w:val="32"/>
        </w:rPr>
      </w:pPr>
      <w:r w:rsidRPr="00BC0F4F">
        <w:rPr>
          <w:rFonts w:ascii="仿宋" w:eastAsia="仿宋" w:hAnsi="仿宋" w:cs="宋体" w:hint="eastAsia"/>
          <w:kern w:val="0"/>
          <w:sz w:val="32"/>
          <w:szCs w:val="32"/>
        </w:rPr>
        <w:t>第四条 办学性质：公办全日制普通高等学校。</w:t>
      </w:r>
    </w:p>
    <w:p w:rsidR="0007219C" w:rsidRPr="00BC0F4F" w:rsidRDefault="0081194C" w:rsidP="007E7472">
      <w:pPr>
        <w:snapToGrid w:val="0"/>
        <w:spacing w:line="600" w:lineRule="exact"/>
        <w:ind w:firstLineChars="200" w:firstLine="640"/>
        <w:rPr>
          <w:rFonts w:ascii="仿宋" w:eastAsia="仿宋" w:hAnsi="仿宋" w:cs="宋体"/>
          <w:kern w:val="0"/>
          <w:sz w:val="32"/>
          <w:szCs w:val="32"/>
        </w:rPr>
      </w:pPr>
      <w:r w:rsidRPr="00BC0F4F">
        <w:rPr>
          <w:rFonts w:ascii="仿宋" w:eastAsia="仿宋" w:hAnsi="仿宋" w:cs="宋体" w:hint="eastAsia"/>
          <w:kern w:val="0"/>
          <w:sz w:val="32"/>
          <w:szCs w:val="32"/>
        </w:rPr>
        <w:t>第五条 办学层次：研究生（博士、硕士）、普通本科。</w:t>
      </w:r>
    </w:p>
    <w:p w:rsidR="0007219C" w:rsidRPr="00BC0F4F" w:rsidRDefault="0081194C" w:rsidP="007E7472">
      <w:pPr>
        <w:snapToGrid w:val="0"/>
        <w:spacing w:line="600" w:lineRule="exact"/>
        <w:ind w:firstLineChars="200" w:firstLine="640"/>
        <w:rPr>
          <w:rFonts w:ascii="仿宋" w:eastAsia="仿宋" w:hAnsi="仿宋" w:cs="宋体"/>
          <w:kern w:val="0"/>
          <w:sz w:val="32"/>
          <w:szCs w:val="32"/>
        </w:rPr>
      </w:pPr>
      <w:r w:rsidRPr="00BC0F4F">
        <w:rPr>
          <w:rFonts w:ascii="仿宋" w:eastAsia="仿宋" w:hAnsi="仿宋" w:cs="宋体" w:hint="eastAsia"/>
          <w:kern w:val="0"/>
          <w:sz w:val="32"/>
          <w:szCs w:val="32"/>
        </w:rPr>
        <w:t>第六条 校址及办学地点：</w:t>
      </w:r>
    </w:p>
    <w:p w:rsidR="00D977B2" w:rsidRDefault="0081194C" w:rsidP="0025659E">
      <w:pPr>
        <w:snapToGrid w:val="0"/>
        <w:spacing w:line="600" w:lineRule="exact"/>
        <w:ind w:firstLineChars="200" w:firstLine="640"/>
        <w:rPr>
          <w:rFonts w:ascii="仿宋" w:eastAsia="仿宋" w:hAnsi="仿宋" w:cs="宋体"/>
          <w:kern w:val="0"/>
          <w:sz w:val="32"/>
          <w:szCs w:val="32"/>
        </w:rPr>
      </w:pPr>
      <w:r w:rsidRPr="00BC0F4F">
        <w:rPr>
          <w:rFonts w:ascii="仿宋" w:eastAsia="仿宋" w:hAnsi="仿宋" w:cs="宋体" w:hint="eastAsia"/>
          <w:kern w:val="0"/>
          <w:sz w:val="32"/>
          <w:szCs w:val="32"/>
        </w:rPr>
        <w:t>1.赣州校区：红旗校区，江西省赣州市红旗大道86号；</w:t>
      </w:r>
    </w:p>
    <w:p w:rsidR="00D977B2" w:rsidRDefault="0081194C" w:rsidP="00D977B2">
      <w:pPr>
        <w:snapToGrid w:val="0"/>
        <w:spacing w:line="600" w:lineRule="exact"/>
        <w:ind w:firstLineChars="750" w:firstLine="2400"/>
        <w:rPr>
          <w:rFonts w:ascii="仿宋" w:eastAsia="仿宋" w:hAnsi="仿宋" w:cs="宋体"/>
          <w:kern w:val="0"/>
          <w:sz w:val="32"/>
          <w:szCs w:val="32"/>
        </w:rPr>
      </w:pPr>
      <w:r w:rsidRPr="00BC0F4F">
        <w:rPr>
          <w:rFonts w:ascii="仿宋" w:eastAsia="仿宋" w:hAnsi="仿宋" w:cs="宋体" w:hint="eastAsia"/>
          <w:kern w:val="0"/>
          <w:sz w:val="32"/>
          <w:szCs w:val="32"/>
        </w:rPr>
        <w:t>西校区，江西省赣州市宋城路83号；</w:t>
      </w:r>
    </w:p>
    <w:p w:rsidR="0007219C" w:rsidRPr="00BC0F4F" w:rsidRDefault="0081194C" w:rsidP="00D977B2">
      <w:pPr>
        <w:snapToGrid w:val="0"/>
        <w:spacing w:line="600" w:lineRule="exact"/>
        <w:ind w:firstLineChars="750" w:firstLine="2400"/>
        <w:rPr>
          <w:rFonts w:ascii="仿宋" w:eastAsia="仿宋" w:hAnsi="仿宋" w:cs="宋体"/>
          <w:kern w:val="0"/>
          <w:sz w:val="32"/>
          <w:szCs w:val="32"/>
        </w:rPr>
      </w:pPr>
      <w:r w:rsidRPr="00845BE9">
        <w:rPr>
          <w:rFonts w:ascii="仿宋" w:eastAsia="仿宋" w:hAnsi="仿宋" w:cs="宋体" w:hint="eastAsia"/>
          <w:kern w:val="0"/>
          <w:sz w:val="32"/>
          <w:szCs w:val="32"/>
        </w:rPr>
        <w:t>黄金校区，江西省赣州市客家大道156号</w:t>
      </w:r>
      <w:r w:rsidR="00D977B2" w:rsidRPr="00845BE9">
        <w:rPr>
          <w:rFonts w:ascii="仿宋" w:eastAsia="仿宋" w:hAnsi="仿宋" w:cs="宋体" w:hint="eastAsia"/>
          <w:kern w:val="0"/>
          <w:sz w:val="32"/>
          <w:szCs w:val="32"/>
        </w:rPr>
        <w:t>。</w:t>
      </w:r>
    </w:p>
    <w:p w:rsidR="0007219C" w:rsidRPr="00BC0F4F" w:rsidRDefault="0081194C" w:rsidP="007E7472">
      <w:pPr>
        <w:snapToGrid w:val="0"/>
        <w:spacing w:line="600" w:lineRule="exact"/>
        <w:ind w:firstLineChars="200" w:firstLine="640"/>
        <w:rPr>
          <w:rStyle w:val="a6"/>
          <w:rFonts w:ascii="仿宋" w:eastAsia="仿宋" w:hAnsi="仿宋" w:cs="宋体"/>
          <w:b w:val="0"/>
          <w:bCs w:val="0"/>
          <w:kern w:val="0"/>
          <w:sz w:val="32"/>
          <w:szCs w:val="32"/>
        </w:rPr>
      </w:pPr>
      <w:r w:rsidRPr="00BC0F4F">
        <w:rPr>
          <w:rFonts w:ascii="仿宋" w:eastAsia="仿宋" w:hAnsi="仿宋" w:cs="宋体" w:hint="eastAsia"/>
          <w:kern w:val="0"/>
          <w:sz w:val="32"/>
          <w:szCs w:val="32"/>
        </w:rPr>
        <w:t>2.南昌校区：江西省南昌市昌北双港东大街1180号。</w:t>
      </w:r>
    </w:p>
    <w:p w:rsidR="0007219C" w:rsidRPr="00E6730E" w:rsidRDefault="0081194C" w:rsidP="007E7472">
      <w:pPr>
        <w:widowControl/>
        <w:spacing w:line="600" w:lineRule="exact"/>
        <w:jc w:val="center"/>
        <w:rPr>
          <w:rFonts w:ascii="黑体" w:eastAsia="黑体" w:hAnsi="黑体" w:cs="宋体"/>
          <w:bCs/>
          <w:kern w:val="0"/>
          <w:sz w:val="32"/>
          <w:szCs w:val="32"/>
        </w:rPr>
      </w:pPr>
      <w:r w:rsidRPr="00E6730E">
        <w:rPr>
          <w:rFonts w:ascii="黑体" w:eastAsia="黑体" w:hAnsi="黑体" w:cs="宋体" w:hint="eastAsia"/>
          <w:bCs/>
          <w:kern w:val="0"/>
          <w:sz w:val="32"/>
          <w:szCs w:val="32"/>
        </w:rPr>
        <w:t>第二章</w:t>
      </w:r>
      <w:r w:rsidR="00FD43F5">
        <w:rPr>
          <w:rFonts w:ascii="黑体" w:eastAsia="黑体" w:hAnsi="黑体" w:cs="宋体" w:hint="eastAsia"/>
          <w:bCs/>
          <w:kern w:val="0"/>
          <w:sz w:val="32"/>
          <w:szCs w:val="32"/>
        </w:rPr>
        <w:t xml:space="preserve"> </w:t>
      </w:r>
      <w:r w:rsidRPr="00E6730E">
        <w:rPr>
          <w:rFonts w:ascii="黑体" w:eastAsia="黑体" w:hAnsi="黑体" w:cs="宋体" w:hint="eastAsia"/>
          <w:bCs/>
          <w:kern w:val="0"/>
          <w:sz w:val="32"/>
          <w:szCs w:val="32"/>
        </w:rPr>
        <w:t>颁发学历证书的名称和证书种类</w:t>
      </w:r>
    </w:p>
    <w:p w:rsidR="00E6730E" w:rsidRDefault="0081194C" w:rsidP="007E7472">
      <w:pPr>
        <w:widowControl/>
        <w:spacing w:line="600" w:lineRule="exact"/>
        <w:ind w:firstLineChars="200" w:firstLine="640"/>
        <w:rPr>
          <w:rFonts w:ascii="仿宋" w:eastAsia="仿宋" w:hAnsi="仿宋" w:cs="宋体"/>
          <w:kern w:val="0"/>
          <w:sz w:val="32"/>
          <w:szCs w:val="32"/>
        </w:rPr>
      </w:pPr>
      <w:r w:rsidRPr="00BC0F4F">
        <w:rPr>
          <w:rFonts w:ascii="仿宋" w:eastAsia="仿宋" w:hAnsi="仿宋" w:cs="宋体"/>
          <w:kern w:val="0"/>
          <w:sz w:val="32"/>
          <w:szCs w:val="32"/>
        </w:rPr>
        <w:t>第</w:t>
      </w:r>
      <w:r w:rsidRPr="00BC0F4F">
        <w:rPr>
          <w:rFonts w:ascii="仿宋" w:eastAsia="仿宋" w:hAnsi="仿宋" w:cs="宋体" w:hint="eastAsia"/>
          <w:kern w:val="0"/>
          <w:sz w:val="32"/>
          <w:szCs w:val="32"/>
        </w:rPr>
        <w:t>七</w:t>
      </w:r>
      <w:r w:rsidRPr="00BC0F4F">
        <w:rPr>
          <w:rFonts w:ascii="仿宋" w:eastAsia="仿宋" w:hAnsi="仿宋" w:cs="宋体"/>
          <w:kern w:val="0"/>
          <w:sz w:val="32"/>
          <w:szCs w:val="32"/>
        </w:rPr>
        <w:t>条</w:t>
      </w:r>
      <w:r w:rsidRPr="00BC0F4F">
        <w:rPr>
          <w:rFonts w:ascii="Times New Roman" w:eastAsia="仿宋" w:hAnsi="Times New Roman" w:cs="宋体"/>
          <w:kern w:val="0"/>
          <w:sz w:val="32"/>
          <w:szCs w:val="32"/>
        </w:rPr>
        <w:t>  </w:t>
      </w:r>
      <w:r w:rsidRPr="00BC0F4F">
        <w:rPr>
          <w:rFonts w:ascii="仿宋" w:eastAsia="仿宋" w:hAnsi="仿宋" w:cs="宋体" w:hint="eastAsia"/>
          <w:kern w:val="0"/>
          <w:sz w:val="32"/>
          <w:szCs w:val="32"/>
        </w:rPr>
        <w:t>符合我校毕业要求的可颁发毕业证书，符合我校授予学位要求的可颁发学位证书。</w:t>
      </w:r>
    </w:p>
    <w:p w:rsidR="0007219C" w:rsidRPr="00E6730E" w:rsidRDefault="0081194C" w:rsidP="007E7472">
      <w:pPr>
        <w:widowControl/>
        <w:spacing w:line="600" w:lineRule="exact"/>
        <w:jc w:val="center"/>
        <w:rPr>
          <w:rFonts w:ascii="仿宋" w:eastAsia="仿宋" w:hAnsi="仿宋" w:cs="宋体"/>
          <w:kern w:val="0"/>
          <w:sz w:val="32"/>
          <w:szCs w:val="32"/>
        </w:rPr>
      </w:pPr>
      <w:r w:rsidRPr="00E6730E">
        <w:rPr>
          <w:rFonts w:ascii="黑体" w:eastAsia="黑体" w:hAnsi="黑体" w:cs="宋体" w:hint="eastAsia"/>
          <w:bCs/>
          <w:kern w:val="0"/>
          <w:sz w:val="32"/>
          <w:szCs w:val="32"/>
        </w:rPr>
        <w:t>第三章 招生计划</w:t>
      </w:r>
    </w:p>
    <w:p w:rsidR="003655E7" w:rsidRDefault="0081194C" w:rsidP="007E7472">
      <w:pPr>
        <w:widowControl/>
        <w:spacing w:line="600" w:lineRule="exact"/>
        <w:ind w:firstLineChars="200" w:firstLine="640"/>
        <w:rPr>
          <w:rFonts w:ascii="仿宋" w:eastAsia="仿宋" w:hAnsi="仿宋" w:cs="宋体"/>
          <w:kern w:val="0"/>
          <w:sz w:val="32"/>
          <w:szCs w:val="32"/>
        </w:rPr>
      </w:pPr>
      <w:r w:rsidRPr="00BC0F4F">
        <w:rPr>
          <w:rFonts w:ascii="仿宋" w:eastAsia="仿宋" w:hAnsi="仿宋" w:cs="宋体" w:hint="eastAsia"/>
          <w:kern w:val="0"/>
          <w:sz w:val="32"/>
          <w:szCs w:val="32"/>
        </w:rPr>
        <w:t>第八条 根据江西省教育厅批准的招生计划录取（招生计划数见各省级招生主管部门公布的招生计划）。</w:t>
      </w:r>
    </w:p>
    <w:p w:rsidR="0007219C" w:rsidRPr="00BC0F4F" w:rsidRDefault="0081194C" w:rsidP="007E7472">
      <w:pPr>
        <w:widowControl/>
        <w:spacing w:line="600" w:lineRule="exact"/>
        <w:ind w:firstLineChars="200" w:firstLine="640"/>
        <w:rPr>
          <w:rFonts w:ascii="仿宋" w:eastAsia="仿宋" w:hAnsi="仿宋" w:cs="宋体"/>
          <w:kern w:val="0"/>
          <w:sz w:val="32"/>
          <w:szCs w:val="32"/>
        </w:rPr>
      </w:pPr>
      <w:r w:rsidRPr="00BC0F4F">
        <w:rPr>
          <w:rFonts w:ascii="仿宋" w:eastAsia="仿宋" w:hAnsi="仿宋" w:cs="宋体" w:hint="eastAsia"/>
          <w:kern w:val="0"/>
          <w:sz w:val="32"/>
          <w:szCs w:val="32"/>
        </w:rPr>
        <w:lastRenderedPageBreak/>
        <w:t>第九条 按教育部要求，我校预留计划不超过本校本科招生计划总数的1%。预留计划的使用遵循按考生成绩和志愿顺序录取</w:t>
      </w:r>
      <w:r w:rsidR="003655E7" w:rsidRPr="00BC0F4F">
        <w:rPr>
          <w:rFonts w:ascii="仿宋" w:eastAsia="仿宋" w:hAnsi="仿宋" w:cs="宋体" w:hint="eastAsia"/>
          <w:kern w:val="0"/>
          <w:sz w:val="32"/>
          <w:szCs w:val="32"/>
        </w:rPr>
        <w:t>的</w:t>
      </w:r>
      <w:r w:rsidRPr="00BC0F4F">
        <w:rPr>
          <w:rFonts w:ascii="仿宋" w:eastAsia="仿宋" w:hAnsi="仿宋" w:cs="宋体" w:hint="eastAsia"/>
          <w:kern w:val="0"/>
          <w:sz w:val="32"/>
          <w:szCs w:val="32"/>
        </w:rPr>
        <w:t>原则。</w:t>
      </w:r>
    </w:p>
    <w:p w:rsidR="0007219C" w:rsidRPr="00FD43F5" w:rsidRDefault="0081194C" w:rsidP="007E7472">
      <w:pPr>
        <w:widowControl/>
        <w:spacing w:line="600" w:lineRule="exact"/>
        <w:jc w:val="center"/>
        <w:rPr>
          <w:rFonts w:ascii="黑体" w:eastAsia="黑体" w:hAnsi="黑体" w:cs="宋体"/>
          <w:bCs/>
          <w:kern w:val="0"/>
          <w:sz w:val="32"/>
          <w:szCs w:val="32"/>
        </w:rPr>
      </w:pPr>
      <w:r w:rsidRPr="00FD43F5">
        <w:rPr>
          <w:rFonts w:ascii="黑体" w:eastAsia="黑体" w:hAnsi="黑体" w:cs="宋体"/>
          <w:bCs/>
          <w:kern w:val="0"/>
          <w:sz w:val="32"/>
          <w:szCs w:val="32"/>
        </w:rPr>
        <w:t>第</w:t>
      </w:r>
      <w:r w:rsidRPr="00FD43F5">
        <w:rPr>
          <w:rFonts w:ascii="黑体" w:eastAsia="黑体" w:hAnsi="黑体" w:cs="宋体" w:hint="eastAsia"/>
          <w:bCs/>
          <w:kern w:val="0"/>
          <w:sz w:val="32"/>
          <w:szCs w:val="32"/>
        </w:rPr>
        <w:t>四</w:t>
      </w:r>
      <w:r w:rsidRPr="00FD43F5">
        <w:rPr>
          <w:rFonts w:ascii="黑体" w:eastAsia="黑体" w:hAnsi="黑体" w:cs="宋体"/>
          <w:bCs/>
          <w:kern w:val="0"/>
          <w:sz w:val="32"/>
          <w:szCs w:val="32"/>
        </w:rPr>
        <w:t>章</w:t>
      </w:r>
      <w:r w:rsidR="00FD43F5">
        <w:rPr>
          <w:rFonts w:ascii="黑体" w:eastAsia="黑体" w:hAnsi="黑体" w:cs="宋体" w:hint="eastAsia"/>
          <w:bCs/>
          <w:kern w:val="0"/>
          <w:sz w:val="32"/>
          <w:szCs w:val="32"/>
        </w:rPr>
        <w:t xml:space="preserve"> </w:t>
      </w:r>
      <w:r w:rsidRPr="00FD43F5">
        <w:rPr>
          <w:rFonts w:ascii="黑体" w:eastAsia="黑体" w:hAnsi="黑体" w:cs="宋体"/>
          <w:bCs/>
          <w:kern w:val="0"/>
          <w:sz w:val="32"/>
          <w:szCs w:val="32"/>
        </w:rPr>
        <w:t>招生</w:t>
      </w:r>
      <w:r w:rsidRPr="00FD43F5">
        <w:rPr>
          <w:rFonts w:ascii="黑体" w:eastAsia="黑体" w:hAnsi="黑体" w:cs="宋体" w:hint="eastAsia"/>
          <w:bCs/>
          <w:kern w:val="0"/>
          <w:sz w:val="32"/>
          <w:szCs w:val="32"/>
        </w:rPr>
        <w:t>科类及条件</w:t>
      </w:r>
    </w:p>
    <w:p w:rsidR="0007219C" w:rsidRPr="00BC0F4F" w:rsidRDefault="0081194C" w:rsidP="007E7472">
      <w:pPr>
        <w:snapToGrid w:val="0"/>
        <w:spacing w:line="600" w:lineRule="exact"/>
        <w:ind w:firstLineChars="196" w:firstLine="627"/>
        <w:rPr>
          <w:rFonts w:ascii="仿宋" w:eastAsia="仿宋" w:hAnsi="仿宋" w:cs="宋体"/>
          <w:kern w:val="0"/>
          <w:sz w:val="32"/>
          <w:szCs w:val="32"/>
        </w:rPr>
      </w:pPr>
      <w:r w:rsidRPr="00BC0F4F">
        <w:rPr>
          <w:rFonts w:ascii="仿宋" w:eastAsia="仿宋" w:hAnsi="仿宋" w:cs="宋体" w:hint="eastAsia"/>
          <w:kern w:val="0"/>
          <w:sz w:val="32"/>
          <w:szCs w:val="32"/>
        </w:rPr>
        <w:t>第十条 我校面向全国31</w:t>
      </w:r>
      <w:r w:rsidRPr="00AB1ABB">
        <w:rPr>
          <w:rFonts w:ascii="仿宋" w:eastAsia="仿宋" w:hAnsi="仿宋" w:cs="宋体" w:hint="eastAsia"/>
          <w:kern w:val="0"/>
          <w:sz w:val="32"/>
          <w:szCs w:val="32"/>
        </w:rPr>
        <w:t>省（</w:t>
      </w:r>
      <w:r w:rsidR="003655E7" w:rsidRPr="00AB1ABB">
        <w:rPr>
          <w:rFonts w:ascii="仿宋" w:eastAsia="仿宋" w:hAnsi="仿宋" w:cs="宋体" w:hint="eastAsia"/>
          <w:kern w:val="0"/>
          <w:sz w:val="32"/>
          <w:szCs w:val="32"/>
        </w:rPr>
        <w:t>区、</w:t>
      </w:r>
      <w:r w:rsidRPr="00AB1ABB">
        <w:rPr>
          <w:rFonts w:ascii="仿宋" w:eastAsia="仿宋" w:hAnsi="仿宋" w:cs="宋体" w:hint="eastAsia"/>
          <w:kern w:val="0"/>
          <w:sz w:val="32"/>
          <w:szCs w:val="32"/>
        </w:rPr>
        <w:t>市</w:t>
      </w:r>
      <w:r w:rsidRPr="00BC0F4F">
        <w:rPr>
          <w:rFonts w:ascii="仿宋" w:eastAsia="仿宋" w:hAnsi="仿宋" w:cs="宋体" w:hint="eastAsia"/>
          <w:kern w:val="0"/>
          <w:sz w:val="32"/>
          <w:szCs w:val="32"/>
        </w:rPr>
        <w:t>，以下简称省）招收参加201</w:t>
      </w:r>
      <w:r w:rsidR="00766C32">
        <w:rPr>
          <w:rFonts w:ascii="仿宋" w:eastAsia="仿宋" w:hAnsi="仿宋" w:cs="宋体" w:hint="eastAsia"/>
          <w:kern w:val="0"/>
          <w:sz w:val="32"/>
          <w:szCs w:val="32"/>
        </w:rPr>
        <w:t>9</w:t>
      </w:r>
      <w:r w:rsidRPr="00BC0F4F">
        <w:rPr>
          <w:rFonts w:ascii="仿宋" w:eastAsia="仿宋" w:hAnsi="仿宋" w:cs="宋体" w:hint="eastAsia"/>
          <w:kern w:val="0"/>
          <w:sz w:val="32"/>
          <w:szCs w:val="32"/>
        </w:rPr>
        <w:t>年普通高考的普通文理类、艺术类及体育类考生，并且招收港澳台和华侨学生。</w:t>
      </w:r>
    </w:p>
    <w:p w:rsidR="0007219C" w:rsidRPr="00026371" w:rsidRDefault="0081194C" w:rsidP="007E7472">
      <w:pPr>
        <w:snapToGrid w:val="0"/>
        <w:spacing w:line="600" w:lineRule="exact"/>
        <w:ind w:firstLineChars="196" w:firstLine="627"/>
        <w:rPr>
          <w:rFonts w:ascii="仿宋" w:eastAsia="仿宋" w:hAnsi="仿宋" w:cs="宋体"/>
          <w:kern w:val="0"/>
          <w:sz w:val="32"/>
          <w:szCs w:val="32"/>
        </w:rPr>
      </w:pPr>
      <w:r w:rsidRPr="00BC0F4F">
        <w:rPr>
          <w:rFonts w:ascii="仿宋" w:eastAsia="仿宋" w:hAnsi="仿宋" w:cs="宋体" w:hint="eastAsia"/>
          <w:kern w:val="0"/>
          <w:sz w:val="32"/>
          <w:szCs w:val="32"/>
        </w:rPr>
        <w:t>第十一条 考生的体检标准按照教育部、卫生部《普通高等</w:t>
      </w:r>
      <w:r w:rsidRPr="00026371">
        <w:rPr>
          <w:rFonts w:ascii="仿宋" w:eastAsia="仿宋" w:hAnsi="仿宋" w:cs="宋体" w:hint="eastAsia"/>
          <w:kern w:val="0"/>
          <w:sz w:val="32"/>
          <w:szCs w:val="32"/>
        </w:rPr>
        <w:t>学校招生体检工作指导意见》及有关补充规定执行。</w:t>
      </w:r>
    </w:p>
    <w:p w:rsidR="0007219C" w:rsidRPr="00026371" w:rsidRDefault="0081194C" w:rsidP="007E7472">
      <w:pPr>
        <w:snapToGrid w:val="0"/>
        <w:spacing w:line="600" w:lineRule="exact"/>
        <w:ind w:firstLineChars="196" w:firstLine="627"/>
        <w:rPr>
          <w:rFonts w:ascii="仿宋" w:eastAsia="仿宋" w:hAnsi="仿宋" w:cs="宋体"/>
          <w:kern w:val="0"/>
          <w:sz w:val="32"/>
          <w:szCs w:val="32"/>
        </w:rPr>
      </w:pPr>
      <w:r w:rsidRPr="00026371">
        <w:rPr>
          <w:rFonts w:ascii="仿宋" w:eastAsia="仿宋" w:hAnsi="仿宋" w:cs="宋体" w:hint="eastAsia"/>
          <w:kern w:val="0"/>
          <w:sz w:val="32"/>
          <w:szCs w:val="32"/>
        </w:rPr>
        <w:t>第十二条 对按照各省招生主管部门规定可计入成绩总分的加分，录取时予以认可。</w:t>
      </w:r>
    </w:p>
    <w:p w:rsidR="00D57E3C" w:rsidRPr="00026371" w:rsidRDefault="0081194C" w:rsidP="007E7472">
      <w:pPr>
        <w:snapToGrid w:val="0"/>
        <w:spacing w:line="600" w:lineRule="exact"/>
        <w:ind w:firstLineChars="196" w:firstLine="627"/>
        <w:rPr>
          <w:rFonts w:ascii="仿宋" w:eastAsia="仿宋" w:hAnsi="仿宋" w:cs="宋体"/>
          <w:kern w:val="0"/>
          <w:sz w:val="32"/>
          <w:szCs w:val="32"/>
        </w:rPr>
      </w:pPr>
      <w:r w:rsidRPr="00026371">
        <w:rPr>
          <w:rFonts w:ascii="仿宋" w:eastAsia="仿宋" w:hAnsi="仿宋" w:cs="宋体" w:hint="eastAsia"/>
          <w:kern w:val="0"/>
          <w:sz w:val="32"/>
          <w:szCs w:val="32"/>
        </w:rPr>
        <w:t xml:space="preserve">第十三条 </w:t>
      </w:r>
      <w:r w:rsidR="00013CA1" w:rsidRPr="00026371">
        <w:rPr>
          <w:rFonts w:ascii="仿宋" w:eastAsia="仿宋" w:hAnsi="仿宋" w:cs="宋体" w:hint="eastAsia"/>
          <w:kern w:val="0"/>
          <w:sz w:val="32"/>
          <w:szCs w:val="32"/>
        </w:rPr>
        <w:t>英语、国际经济与贸易、日语、中外合作办学类专业外语限考英语</w:t>
      </w:r>
      <w:r w:rsidRPr="00026371">
        <w:rPr>
          <w:rFonts w:ascii="仿宋" w:eastAsia="仿宋" w:hAnsi="仿宋" w:cs="宋体" w:hint="eastAsia"/>
          <w:kern w:val="0"/>
          <w:sz w:val="32"/>
          <w:szCs w:val="32"/>
        </w:rPr>
        <w:t>；南昌校区外语教学只开设英语；其他专业报考外语语种不限。</w:t>
      </w:r>
    </w:p>
    <w:p w:rsidR="0007219C" w:rsidRPr="00026371" w:rsidRDefault="0081194C" w:rsidP="007E7472">
      <w:pPr>
        <w:widowControl/>
        <w:spacing w:line="600" w:lineRule="exact"/>
        <w:jc w:val="center"/>
        <w:rPr>
          <w:rFonts w:ascii="黑体" w:eastAsia="黑体" w:hAnsi="黑体" w:cs="宋体"/>
          <w:bCs/>
          <w:kern w:val="0"/>
          <w:sz w:val="32"/>
          <w:szCs w:val="32"/>
        </w:rPr>
      </w:pPr>
      <w:r w:rsidRPr="00026371">
        <w:rPr>
          <w:rFonts w:ascii="黑体" w:eastAsia="黑体" w:hAnsi="黑体" w:cs="宋体"/>
          <w:bCs/>
          <w:kern w:val="0"/>
          <w:sz w:val="32"/>
          <w:szCs w:val="32"/>
        </w:rPr>
        <w:t>第</w:t>
      </w:r>
      <w:r w:rsidRPr="00026371">
        <w:rPr>
          <w:rFonts w:ascii="黑体" w:eastAsia="黑体" w:hAnsi="黑体" w:cs="宋体" w:hint="eastAsia"/>
          <w:bCs/>
          <w:kern w:val="0"/>
          <w:sz w:val="32"/>
          <w:szCs w:val="32"/>
        </w:rPr>
        <w:t>五</w:t>
      </w:r>
      <w:r w:rsidRPr="00026371">
        <w:rPr>
          <w:rFonts w:ascii="黑体" w:eastAsia="黑体" w:hAnsi="黑体" w:cs="宋体"/>
          <w:bCs/>
          <w:kern w:val="0"/>
          <w:sz w:val="32"/>
          <w:szCs w:val="32"/>
        </w:rPr>
        <w:t>章 录取规则</w:t>
      </w:r>
    </w:p>
    <w:p w:rsidR="005A2709" w:rsidRPr="00026371" w:rsidRDefault="0081194C" w:rsidP="007E7472">
      <w:pPr>
        <w:widowControl/>
        <w:spacing w:line="600" w:lineRule="exact"/>
        <w:ind w:firstLineChars="200" w:firstLine="640"/>
        <w:rPr>
          <w:rFonts w:ascii="仿宋" w:eastAsia="仿宋" w:hAnsi="仿宋" w:cs="宋体"/>
          <w:kern w:val="0"/>
          <w:sz w:val="32"/>
          <w:szCs w:val="32"/>
        </w:rPr>
      </w:pPr>
      <w:r w:rsidRPr="00026371">
        <w:rPr>
          <w:rFonts w:ascii="仿宋" w:eastAsia="仿宋" w:hAnsi="仿宋" w:cs="宋体"/>
          <w:kern w:val="0"/>
          <w:sz w:val="32"/>
          <w:szCs w:val="32"/>
        </w:rPr>
        <w:t>第</w:t>
      </w:r>
      <w:r w:rsidRPr="00026371">
        <w:rPr>
          <w:rFonts w:ascii="仿宋" w:eastAsia="仿宋" w:hAnsi="仿宋" w:cs="宋体" w:hint="eastAsia"/>
          <w:kern w:val="0"/>
          <w:sz w:val="32"/>
          <w:szCs w:val="32"/>
        </w:rPr>
        <w:t>十四</w:t>
      </w:r>
      <w:r w:rsidRPr="00026371">
        <w:rPr>
          <w:rFonts w:ascii="仿宋" w:eastAsia="仿宋" w:hAnsi="仿宋" w:cs="宋体"/>
          <w:kern w:val="0"/>
          <w:sz w:val="32"/>
          <w:szCs w:val="32"/>
        </w:rPr>
        <w:t>条</w:t>
      </w:r>
      <w:r w:rsidRPr="00026371">
        <w:rPr>
          <w:rFonts w:ascii="仿宋" w:eastAsia="仿宋" w:hAnsi="仿宋" w:cs="宋体" w:hint="eastAsia"/>
          <w:kern w:val="0"/>
          <w:sz w:val="32"/>
          <w:szCs w:val="32"/>
        </w:rPr>
        <w:t xml:space="preserve"> </w:t>
      </w:r>
      <w:r w:rsidR="00D83178" w:rsidRPr="00026371">
        <w:rPr>
          <w:rFonts w:ascii="仿宋" w:eastAsia="仿宋" w:hAnsi="仿宋" w:cs="宋体" w:hint="eastAsia"/>
          <w:kern w:val="0"/>
          <w:sz w:val="32"/>
          <w:szCs w:val="32"/>
        </w:rPr>
        <w:t>普通文理类录取</w:t>
      </w:r>
      <w:r w:rsidRPr="00026371">
        <w:rPr>
          <w:rFonts w:ascii="仿宋" w:eastAsia="仿宋" w:hAnsi="仿宋" w:cs="宋体" w:hint="eastAsia"/>
          <w:kern w:val="0"/>
          <w:sz w:val="32"/>
          <w:szCs w:val="32"/>
        </w:rPr>
        <w:t>：为最大限度满足考生的专业志愿，我校实行</w:t>
      </w:r>
      <w:r w:rsidRPr="005A0082">
        <w:rPr>
          <w:rFonts w:ascii="仿宋" w:eastAsia="仿宋" w:hAnsi="仿宋" w:cs="宋体" w:hint="eastAsia"/>
          <w:kern w:val="0"/>
          <w:sz w:val="32"/>
          <w:szCs w:val="32"/>
        </w:rPr>
        <w:t>“</w:t>
      </w:r>
      <w:r w:rsidRPr="00AB1ABB">
        <w:rPr>
          <w:rFonts w:ascii="仿宋" w:eastAsia="仿宋" w:hAnsi="仿宋" w:cs="宋体" w:hint="eastAsia"/>
          <w:kern w:val="0"/>
          <w:sz w:val="32"/>
          <w:szCs w:val="32"/>
        </w:rPr>
        <w:t>专业志愿清</w:t>
      </w:r>
      <w:r w:rsidRPr="005A0082">
        <w:rPr>
          <w:rFonts w:ascii="仿宋" w:eastAsia="仿宋" w:hAnsi="仿宋" w:cs="宋体" w:hint="eastAsia"/>
          <w:kern w:val="0"/>
          <w:sz w:val="32"/>
          <w:szCs w:val="32"/>
        </w:rPr>
        <w:t>”</w:t>
      </w:r>
      <w:r w:rsidRPr="00026371">
        <w:rPr>
          <w:rFonts w:ascii="仿宋" w:eastAsia="仿宋" w:hAnsi="仿宋" w:cs="宋体" w:hint="eastAsia"/>
          <w:kern w:val="0"/>
          <w:sz w:val="32"/>
          <w:szCs w:val="32"/>
        </w:rPr>
        <w:t>录取规则。对进</w:t>
      </w:r>
      <w:proofErr w:type="gramStart"/>
      <w:r w:rsidRPr="00026371">
        <w:rPr>
          <w:rFonts w:ascii="仿宋" w:eastAsia="仿宋" w:hAnsi="仿宋" w:cs="宋体" w:hint="eastAsia"/>
          <w:kern w:val="0"/>
          <w:sz w:val="32"/>
          <w:szCs w:val="32"/>
        </w:rPr>
        <w:t>档</w:t>
      </w:r>
      <w:proofErr w:type="gramEnd"/>
      <w:r w:rsidRPr="00026371">
        <w:rPr>
          <w:rFonts w:ascii="仿宋" w:eastAsia="仿宋" w:hAnsi="仿宋" w:cs="宋体" w:hint="eastAsia"/>
          <w:kern w:val="0"/>
          <w:sz w:val="32"/>
          <w:szCs w:val="32"/>
        </w:rPr>
        <w:t>考生，先按第一专业志愿从高分到低分排序按计划录取；如有未完成计划的专业，则从未录取的考生所填报的第二专业志愿中从高分到低分排序录取，以此类推；所有专业按考生志愿录取后，如仍有未完成招生计划的专业，再从未录取且服从专业调剂的考生中，从高分到低分排序录取。</w:t>
      </w:r>
    </w:p>
    <w:p w:rsidR="00472FD2" w:rsidRPr="00026371" w:rsidRDefault="005A2709" w:rsidP="00FF1D28">
      <w:pPr>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t>第十五</w:t>
      </w:r>
      <w:r w:rsidRPr="00026371">
        <w:rPr>
          <w:rFonts w:ascii="仿宋" w:eastAsia="仿宋" w:hAnsi="仿宋" w:cs="宋体"/>
          <w:kern w:val="0"/>
          <w:sz w:val="32"/>
          <w:szCs w:val="32"/>
        </w:rPr>
        <w:t>条</w:t>
      </w:r>
      <w:r w:rsidR="00FF1D28">
        <w:rPr>
          <w:rFonts w:ascii="仿宋" w:eastAsia="仿宋" w:hAnsi="仿宋" w:cs="宋体" w:hint="eastAsia"/>
          <w:kern w:val="0"/>
          <w:sz w:val="32"/>
          <w:szCs w:val="32"/>
        </w:rPr>
        <w:t xml:space="preserve">  </w:t>
      </w:r>
      <w:r w:rsidR="00472FD2" w:rsidRPr="00FF1D28">
        <w:rPr>
          <w:rFonts w:ascii="仿宋" w:eastAsia="仿宋" w:hAnsi="仿宋" w:cs="宋体" w:hint="eastAsia"/>
          <w:kern w:val="0"/>
          <w:sz w:val="32"/>
          <w:szCs w:val="32"/>
        </w:rPr>
        <w:t>对同分进</w:t>
      </w:r>
      <w:proofErr w:type="gramStart"/>
      <w:r w:rsidR="00472FD2" w:rsidRPr="00FF1D28">
        <w:rPr>
          <w:rFonts w:ascii="仿宋" w:eastAsia="仿宋" w:hAnsi="仿宋" w:cs="宋体" w:hint="eastAsia"/>
          <w:kern w:val="0"/>
          <w:sz w:val="32"/>
          <w:szCs w:val="32"/>
        </w:rPr>
        <w:t>档</w:t>
      </w:r>
      <w:proofErr w:type="gramEnd"/>
      <w:r w:rsidR="00472FD2" w:rsidRPr="00FF1D28">
        <w:rPr>
          <w:rFonts w:ascii="仿宋" w:eastAsia="仿宋" w:hAnsi="仿宋" w:cs="宋体" w:hint="eastAsia"/>
          <w:kern w:val="0"/>
          <w:sz w:val="32"/>
          <w:szCs w:val="32"/>
        </w:rPr>
        <w:t>考生按生源地所在省招生主管</w:t>
      </w:r>
      <w:r w:rsidR="00472FD2" w:rsidRPr="00FF1D28">
        <w:rPr>
          <w:rFonts w:ascii="仿宋" w:eastAsia="仿宋" w:hAnsi="仿宋" w:cs="宋体" w:hint="eastAsia"/>
          <w:kern w:val="0"/>
          <w:sz w:val="32"/>
          <w:szCs w:val="32"/>
        </w:rPr>
        <w:lastRenderedPageBreak/>
        <w:t>部门的文件规定执行；若生源地</w:t>
      </w:r>
      <w:r w:rsidR="00862685" w:rsidRPr="00FF1D28">
        <w:rPr>
          <w:rFonts w:ascii="仿宋" w:eastAsia="仿宋" w:hAnsi="仿宋" w:cs="宋体" w:hint="eastAsia"/>
          <w:kern w:val="0"/>
          <w:sz w:val="32"/>
          <w:szCs w:val="32"/>
        </w:rPr>
        <w:t>所在省招生主管部门</w:t>
      </w:r>
      <w:r w:rsidR="00472FD2" w:rsidRPr="00FF1D28">
        <w:rPr>
          <w:rFonts w:ascii="仿宋" w:eastAsia="仿宋" w:hAnsi="仿宋" w:cs="宋体" w:hint="eastAsia"/>
          <w:kern w:val="0"/>
          <w:sz w:val="32"/>
          <w:szCs w:val="32"/>
        </w:rPr>
        <w:t>未作</w:t>
      </w:r>
      <w:r w:rsidR="00862685" w:rsidRPr="00FF1D28">
        <w:rPr>
          <w:rFonts w:ascii="仿宋" w:eastAsia="仿宋" w:hAnsi="仿宋" w:cs="宋体" w:hint="eastAsia"/>
          <w:kern w:val="0"/>
          <w:sz w:val="32"/>
          <w:szCs w:val="32"/>
        </w:rPr>
        <w:t>相关规定</w:t>
      </w:r>
      <w:r w:rsidR="00472FD2" w:rsidRPr="00FF1D28">
        <w:rPr>
          <w:rFonts w:ascii="仿宋" w:eastAsia="仿宋" w:hAnsi="仿宋" w:cs="宋体" w:hint="eastAsia"/>
          <w:kern w:val="0"/>
          <w:sz w:val="32"/>
          <w:szCs w:val="32"/>
        </w:rPr>
        <w:t>，文科依次按语、数、外单科成绩从高分到低分排序录取，理科和不分文理依次按数、语、外单科成绩从高分到低分排序录取。</w:t>
      </w:r>
    </w:p>
    <w:p w:rsidR="00ED0AF6" w:rsidRPr="00026371" w:rsidRDefault="00ED0AF6" w:rsidP="007E7472">
      <w:pPr>
        <w:widowControl/>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t>第</w:t>
      </w:r>
      <w:r w:rsidRPr="00026371">
        <w:rPr>
          <w:rFonts w:ascii="仿宋" w:eastAsia="仿宋" w:hAnsi="仿宋" w:cs="宋体"/>
          <w:kern w:val="0"/>
          <w:sz w:val="32"/>
          <w:szCs w:val="32"/>
        </w:rPr>
        <w:t>十</w:t>
      </w:r>
      <w:r w:rsidR="005A2709" w:rsidRPr="00026371">
        <w:rPr>
          <w:rFonts w:ascii="仿宋" w:eastAsia="仿宋" w:hAnsi="仿宋" w:cs="宋体" w:hint="eastAsia"/>
          <w:kern w:val="0"/>
          <w:sz w:val="32"/>
          <w:szCs w:val="32"/>
        </w:rPr>
        <w:t>六</w:t>
      </w:r>
      <w:r w:rsidRPr="00026371">
        <w:rPr>
          <w:rFonts w:ascii="仿宋" w:eastAsia="仿宋" w:hAnsi="仿宋" w:cs="宋体"/>
          <w:kern w:val="0"/>
          <w:sz w:val="32"/>
          <w:szCs w:val="32"/>
        </w:rPr>
        <w:t>条</w:t>
      </w:r>
      <w:r w:rsidRPr="00026371">
        <w:rPr>
          <w:rFonts w:ascii="仿宋" w:eastAsia="仿宋" w:hAnsi="仿宋" w:cs="宋体" w:hint="eastAsia"/>
          <w:kern w:val="0"/>
          <w:sz w:val="32"/>
          <w:szCs w:val="32"/>
        </w:rPr>
        <w:t xml:space="preserve"> </w:t>
      </w:r>
      <w:r w:rsidRPr="00026371">
        <w:rPr>
          <w:rFonts w:ascii="仿宋" w:eastAsia="仿宋" w:hAnsi="仿宋" w:cs="宋体"/>
          <w:kern w:val="0"/>
          <w:sz w:val="32"/>
          <w:szCs w:val="32"/>
        </w:rPr>
        <w:t>艺术类专业录取：</w:t>
      </w:r>
      <w:r w:rsidR="007303A9" w:rsidRPr="00305CF9">
        <w:rPr>
          <w:rFonts w:ascii="仿宋" w:eastAsia="仿宋" w:hAnsi="仿宋" w:cs="宋体" w:hint="eastAsia"/>
          <w:kern w:val="0"/>
          <w:sz w:val="32"/>
          <w:szCs w:val="32"/>
        </w:rPr>
        <w:t>艺术类（美术）专业考生，</w:t>
      </w:r>
      <w:r w:rsidRPr="00305CF9">
        <w:rPr>
          <w:rFonts w:ascii="仿宋" w:eastAsia="仿宋" w:hAnsi="仿宋" w:cs="宋体" w:hint="eastAsia"/>
          <w:kern w:val="0"/>
          <w:sz w:val="32"/>
          <w:szCs w:val="32"/>
        </w:rPr>
        <w:t>专业成绩认可生源地所在省统（联）考成绩，</w:t>
      </w:r>
      <w:r w:rsidRPr="00026371">
        <w:rPr>
          <w:rFonts w:ascii="仿宋" w:eastAsia="仿宋" w:hAnsi="仿宋" w:cs="宋体" w:hint="eastAsia"/>
          <w:kern w:val="0"/>
          <w:sz w:val="32"/>
          <w:szCs w:val="32"/>
        </w:rPr>
        <w:t>专业和文化成绩达到所在省划定的本科合格线即可报考我校艺术类（美术）专业，按综合分[综合分=专业成绩×40%+文化成绩×60%]从高分到低分排序录取</w:t>
      </w:r>
      <w:r w:rsidR="00875E70" w:rsidRPr="00026371">
        <w:rPr>
          <w:rFonts w:ascii="仿宋" w:eastAsia="仿宋" w:hAnsi="仿宋" w:cs="宋体" w:hint="eastAsia"/>
          <w:kern w:val="0"/>
          <w:sz w:val="32"/>
          <w:szCs w:val="32"/>
        </w:rPr>
        <w:t>。湖南省</w:t>
      </w:r>
      <w:r w:rsidR="003238A5" w:rsidRPr="00026371">
        <w:rPr>
          <w:rFonts w:ascii="仿宋" w:eastAsia="仿宋" w:hAnsi="仿宋" w:cs="宋体" w:hint="eastAsia"/>
          <w:kern w:val="0"/>
          <w:sz w:val="32"/>
          <w:szCs w:val="32"/>
        </w:rPr>
        <w:t>艺术类专业</w:t>
      </w:r>
      <w:r w:rsidR="00875E70" w:rsidRPr="00026371">
        <w:rPr>
          <w:rFonts w:ascii="仿宋" w:eastAsia="仿宋" w:hAnsi="仿宋" w:cs="宋体" w:hint="eastAsia"/>
          <w:kern w:val="0"/>
          <w:sz w:val="32"/>
          <w:szCs w:val="32"/>
        </w:rPr>
        <w:t>按照平行志愿投档，文化成绩+专业成绩</w:t>
      </w:r>
      <w:r w:rsidR="005C4431" w:rsidRPr="00026371">
        <w:rPr>
          <w:rFonts w:ascii="仿宋" w:eastAsia="仿宋" w:hAnsi="仿宋" w:cs="宋体" w:hint="eastAsia"/>
          <w:kern w:val="0"/>
          <w:sz w:val="32"/>
          <w:szCs w:val="32"/>
        </w:rPr>
        <w:t>从高分到低分排序录取</w:t>
      </w:r>
      <w:r w:rsidR="00875E70" w:rsidRPr="00026371">
        <w:rPr>
          <w:rFonts w:ascii="仿宋" w:eastAsia="仿宋" w:hAnsi="仿宋" w:cs="宋体" w:hint="eastAsia"/>
          <w:kern w:val="0"/>
          <w:sz w:val="32"/>
          <w:szCs w:val="32"/>
        </w:rPr>
        <w:t>。</w:t>
      </w:r>
      <w:r w:rsidRPr="00026371">
        <w:rPr>
          <w:rFonts w:ascii="仿宋" w:eastAsia="仿宋" w:hAnsi="仿宋" w:cs="宋体" w:hint="eastAsia"/>
          <w:kern w:val="0"/>
          <w:sz w:val="32"/>
          <w:szCs w:val="32"/>
        </w:rPr>
        <w:t>若生源地所在省招生主管部门有特殊规定的，</w:t>
      </w:r>
      <w:r w:rsidRPr="00305CF9">
        <w:rPr>
          <w:rFonts w:ascii="仿宋" w:eastAsia="仿宋" w:hAnsi="仿宋" w:cs="宋体" w:hint="eastAsia"/>
          <w:kern w:val="0"/>
          <w:sz w:val="32"/>
          <w:szCs w:val="32"/>
        </w:rPr>
        <w:t>按其规定执行</w:t>
      </w:r>
      <w:r w:rsidRPr="00026371">
        <w:rPr>
          <w:rFonts w:ascii="仿宋" w:eastAsia="仿宋" w:hAnsi="仿宋" w:cs="宋体" w:hint="eastAsia"/>
          <w:kern w:val="0"/>
          <w:sz w:val="32"/>
          <w:szCs w:val="32"/>
        </w:rPr>
        <w:t>。</w:t>
      </w:r>
    </w:p>
    <w:p w:rsidR="0045629A" w:rsidRPr="00026371" w:rsidRDefault="00ED0AF6" w:rsidP="007E7472">
      <w:pPr>
        <w:widowControl/>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t>第十</w:t>
      </w:r>
      <w:r w:rsidR="005A2709" w:rsidRPr="00026371">
        <w:rPr>
          <w:rFonts w:ascii="仿宋" w:eastAsia="仿宋" w:hAnsi="仿宋" w:cs="宋体" w:hint="eastAsia"/>
          <w:kern w:val="0"/>
          <w:sz w:val="32"/>
          <w:szCs w:val="32"/>
        </w:rPr>
        <w:t>七</w:t>
      </w:r>
      <w:r w:rsidRPr="00026371">
        <w:rPr>
          <w:rFonts w:ascii="仿宋" w:eastAsia="仿宋" w:hAnsi="仿宋" w:cs="宋体"/>
          <w:kern w:val="0"/>
          <w:sz w:val="32"/>
          <w:szCs w:val="32"/>
        </w:rPr>
        <w:t>条</w:t>
      </w:r>
      <w:r w:rsidRPr="00026371">
        <w:rPr>
          <w:rFonts w:ascii="仿宋" w:eastAsia="仿宋" w:hAnsi="仿宋" w:cs="宋体" w:hint="eastAsia"/>
          <w:kern w:val="0"/>
          <w:sz w:val="32"/>
          <w:szCs w:val="32"/>
        </w:rPr>
        <w:t xml:space="preserve"> </w:t>
      </w:r>
      <w:r w:rsidRPr="00026371">
        <w:rPr>
          <w:rFonts w:ascii="仿宋" w:eastAsia="仿宋" w:hAnsi="仿宋" w:cs="宋体"/>
          <w:kern w:val="0"/>
          <w:sz w:val="32"/>
          <w:szCs w:val="32"/>
        </w:rPr>
        <w:t>体育类专业录取：</w:t>
      </w:r>
      <w:r w:rsidRPr="00026371">
        <w:rPr>
          <w:rFonts w:ascii="仿宋" w:eastAsia="仿宋" w:hAnsi="仿宋" w:cs="宋体" w:hint="eastAsia"/>
          <w:kern w:val="0"/>
          <w:sz w:val="32"/>
          <w:szCs w:val="32"/>
        </w:rPr>
        <w:t>考生专业和文化成绩达到所在省划定的本科合格线即可报考我校体育类专业，按专业成绩从高分到低分排序录取。若生源地所在省招生主管部门有特殊规定的，按其规定执行</w:t>
      </w:r>
      <w:r w:rsidRPr="00026371">
        <w:rPr>
          <w:rFonts w:ascii="仿宋" w:eastAsia="仿宋" w:hAnsi="仿宋" w:cs="宋体"/>
          <w:kern w:val="0"/>
          <w:sz w:val="32"/>
          <w:szCs w:val="32"/>
        </w:rPr>
        <w:t>。</w:t>
      </w:r>
    </w:p>
    <w:p w:rsidR="00ED0AF6" w:rsidRPr="00026371" w:rsidRDefault="0045629A" w:rsidP="007E7472">
      <w:pPr>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t>第</w:t>
      </w:r>
      <w:r w:rsidR="00D83178" w:rsidRPr="00026371">
        <w:rPr>
          <w:rFonts w:ascii="仿宋" w:eastAsia="仿宋" w:hAnsi="仿宋" w:cs="宋体" w:hint="eastAsia"/>
          <w:kern w:val="0"/>
          <w:sz w:val="32"/>
          <w:szCs w:val="32"/>
        </w:rPr>
        <w:t>十</w:t>
      </w:r>
      <w:r w:rsidR="00D2336E">
        <w:rPr>
          <w:rFonts w:ascii="仿宋" w:eastAsia="仿宋" w:hAnsi="仿宋" w:cs="宋体" w:hint="eastAsia"/>
          <w:kern w:val="0"/>
          <w:sz w:val="32"/>
          <w:szCs w:val="32"/>
        </w:rPr>
        <w:t>八</w:t>
      </w:r>
      <w:r w:rsidRPr="00026371">
        <w:rPr>
          <w:rFonts w:ascii="仿宋" w:eastAsia="仿宋" w:hAnsi="仿宋" w:cs="宋体" w:hint="eastAsia"/>
          <w:kern w:val="0"/>
          <w:sz w:val="32"/>
          <w:szCs w:val="32"/>
        </w:rPr>
        <w:t>条 专项计划</w:t>
      </w:r>
      <w:r w:rsidR="00A91C26" w:rsidRPr="00026371">
        <w:rPr>
          <w:rFonts w:ascii="仿宋" w:eastAsia="仿宋" w:hAnsi="仿宋" w:cs="宋体" w:hint="eastAsia"/>
          <w:kern w:val="0"/>
          <w:sz w:val="32"/>
          <w:szCs w:val="32"/>
        </w:rPr>
        <w:t>录取</w:t>
      </w:r>
      <w:r w:rsidRPr="00026371">
        <w:rPr>
          <w:rFonts w:ascii="仿宋" w:eastAsia="仿宋" w:hAnsi="仿宋" w:cs="宋体" w:hint="eastAsia"/>
          <w:kern w:val="0"/>
          <w:sz w:val="32"/>
          <w:szCs w:val="32"/>
        </w:rPr>
        <w:t>：国家专项面向江西省</w:t>
      </w:r>
      <w:r w:rsidR="00E633FE">
        <w:rPr>
          <w:rFonts w:ascii="仿宋" w:eastAsia="仿宋" w:hAnsi="仿宋" w:cs="宋体" w:hint="eastAsia"/>
          <w:kern w:val="0"/>
          <w:sz w:val="32"/>
          <w:szCs w:val="32"/>
        </w:rPr>
        <w:t>24个</w:t>
      </w:r>
      <w:r w:rsidRPr="00026371">
        <w:rPr>
          <w:rFonts w:ascii="仿宋" w:eastAsia="仿宋" w:hAnsi="仿宋" w:cs="宋体" w:hint="eastAsia"/>
          <w:kern w:val="0"/>
          <w:sz w:val="32"/>
          <w:szCs w:val="32"/>
        </w:rPr>
        <w:t>集中连片特殊困难</w:t>
      </w:r>
      <w:r w:rsidR="00E633FE">
        <w:rPr>
          <w:rFonts w:ascii="仿宋" w:eastAsia="仿宋" w:hAnsi="仿宋" w:cs="宋体" w:hint="eastAsia"/>
          <w:kern w:val="0"/>
          <w:sz w:val="32"/>
          <w:szCs w:val="32"/>
        </w:rPr>
        <w:t>县和国家扶贫开发重点县</w:t>
      </w:r>
      <w:r w:rsidRPr="00026371">
        <w:rPr>
          <w:rFonts w:ascii="仿宋" w:eastAsia="仿宋" w:hAnsi="仿宋" w:cs="宋体" w:hint="eastAsia"/>
          <w:kern w:val="0"/>
          <w:sz w:val="32"/>
          <w:szCs w:val="32"/>
        </w:rPr>
        <w:t>定向招生</w:t>
      </w:r>
      <w:r w:rsidR="00A91C26" w:rsidRPr="00026371">
        <w:rPr>
          <w:rFonts w:ascii="仿宋" w:eastAsia="仿宋" w:hAnsi="仿宋" w:cs="宋体" w:hint="eastAsia"/>
          <w:kern w:val="0"/>
          <w:sz w:val="32"/>
          <w:szCs w:val="32"/>
        </w:rPr>
        <w:t>，与统招专业同批次录取</w:t>
      </w:r>
      <w:r w:rsidRPr="00026371">
        <w:rPr>
          <w:rFonts w:ascii="仿宋" w:eastAsia="仿宋" w:hAnsi="仿宋" w:cs="宋体" w:hint="eastAsia"/>
          <w:kern w:val="0"/>
          <w:sz w:val="32"/>
          <w:szCs w:val="32"/>
        </w:rPr>
        <w:t>；地方专项面向江西省农村定向招生</w:t>
      </w:r>
      <w:r w:rsidR="00A91C26" w:rsidRPr="00026371">
        <w:rPr>
          <w:rFonts w:ascii="仿宋" w:eastAsia="仿宋" w:hAnsi="仿宋" w:cs="宋体" w:hint="eastAsia"/>
          <w:kern w:val="0"/>
          <w:sz w:val="32"/>
          <w:szCs w:val="32"/>
        </w:rPr>
        <w:t>，与统招专业同批次录取</w:t>
      </w:r>
      <w:r w:rsidRPr="00026371">
        <w:rPr>
          <w:rFonts w:ascii="仿宋" w:eastAsia="仿宋" w:hAnsi="仿宋" w:cs="宋体" w:hint="eastAsia"/>
          <w:kern w:val="0"/>
          <w:sz w:val="32"/>
          <w:szCs w:val="32"/>
        </w:rPr>
        <w:t>；</w:t>
      </w:r>
      <w:r w:rsidR="00A91C26" w:rsidRPr="00026371">
        <w:rPr>
          <w:rFonts w:ascii="仿宋" w:eastAsia="仿宋" w:hAnsi="仿宋" w:cs="宋体" w:hint="eastAsia"/>
          <w:kern w:val="0"/>
          <w:sz w:val="32"/>
          <w:szCs w:val="32"/>
        </w:rPr>
        <w:t>苏区</w:t>
      </w:r>
      <w:r w:rsidRPr="00026371">
        <w:rPr>
          <w:rFonts w:ascii="仿宋" w:eastAsia="仿宋" w:hAnsi="仿宋" w:cs="宋体" w:hint="eastAsia"/>
          <w:kern w:val="0"/>
          <w:sz w:val="32"/>
          <w:szCs w:val="32"/>
        </w:rPr>
        <w:t>专项面向江西省54个原中央苏区</w:t>
      </w:r>
      <w:r w:rsidR="00B85404">
        <w:rPr>
          <w:rFonts w:ascii="仿宋" w:eastAsia="仿宋" w:hAnsi="仿宋" w:cs="宋体" w:hint="eastAsia"/>
          <w:kern w:val="0"/>
          <w:sz w:val="32"/>
          <w:szCs w:val="32"/>
        </w:rPr>
        <w:t>振兴发展规划</w:t>
      </w:r>
      <w:r w:rsidRPr="00026371">
        <w:rPr>
          <w:rFonts w:ascii="仿宋" w:eastAsia="仿宋" w:hAnsi="仿宋" w:cs="宋体" w:hint="eastAsia"/>
          <w:kern w:val="0"/>
          <w:sz w:val="32"/>
          <w:szCs w:val="32"/>
        </w:rPr>
        <w:t>县招生</w:t>
      </w:r>
      <w:r w:rsidR="00A91C26" w:rsidRPr="00026371">
        <w:rPr>
          <w:rFonts w:ascii="仿宋" w:eastAsia="仿宋" w:hAnsi="仿宋" w:cs="宋体" w:hint="eastAsia"/>
          <w:kern w:val="0"/>
          <w:sz w:val="32"/>
          <w:szCs w:val="32"/>
        </w:rPr>
        <w:t>,与统招专业同批次录取</w:t>
      </w:r>
      <w:r w:rsidRPr="00026371">
        <w:rPr>
          <w:rFonts w:ascii="仿宋" w:eastAsia="仿宋" w:hAnsi="仿宋" w:cs="宋体" w:hint="eastAsia"/>
          <w:kern w:val="0"/>
          <w:sz w:val="32"/>
          <w:szCs w:val="32"/>
        </w:rPr>
        <w:t>。</w:t>
      </w:r>
    </w:p>
    <w:p w:rsidR="0007219C" w:rsidRPr="00026371" w:rsidRDefault="0081194C" w:rsidP="007E7472">
      <w:pPr>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t>第</w:t>
      </w:r>
      <w:r w:rsidR="00D2336E">
        <w:rPr>
          <w:rFonts w:ascii="仿宋" w:eastAsia="仿宋" w:hAnsi="仿宋" w:cs="宋体" w:hint="eastAsia"/>
          <w:kern w:val="0"/>
          <w:sz w:val="32"/>
          <w:szCs w:val="32"/>
        </w:rPr>
        <w:t>十九</w:t>
      </w:r>
      <w:r w:rsidRPr="00026371">
        <w:rPr>
          <w:rFonts w:ascii="仿宋" w:eastAsia="仿宋" w:hAnsi="仿宋" w:cs="宋体"/>
          <w:kern w:val="0"/>
          <w:sz w:val="32"/>
          <w:szCs w:val="32"/>
        </w:rPr>
        <w:t>条</w:t>
      </w:r>
      <w:r w:rsidRPr="00026371">
        <w:rPr>
          <w:rFonts w:ascii="仿宋" w:eastAsia="仿宋" w:hAnsi="仿宋" w:cs="宋体" w:hint="eastAsia"/>
          <w:kern w:val="0"/>
          <w:sz w:val="32"/>
          <w:szCs w:val="32"/>
        </w:rPr>
        <w:t xml:space="preserve"> 录取男女比例不限。考生录取后，专业</w:t>
      </w:r>
      <w:r w:rsidR="00E85697" w:rsidRPr="00026371">
        <w:rPr>
          <w:rFonts w:ascii="仿宋" w:eastAsia="仿宋" w:hAnsi="仿宋" w:cs="宋体" w:hint="eastAsia"/>
          <w:kern w:val="0"/>
          <w:sz w:val="32"/>
          <w:szCs w:val="32"/>
        </w:rPr>
        <w:t>一律不予更换。</w:t>
      </w:r>
      <w:r w:rsidRPr="00026371">
        <w:rPr>
          <w:rFonts w:ascii="仿宋" w:eastAsia="仿宋" w:hAnsi="仿宋" w:cs="宋体" w:hint="eastAsia"/>
          <w:kern w:val="0"/>
          <w:sz w:val="32"/>
          <w:szCs w:val="32"/>
        </w:rPr>
        <w:t>但可在入学第二学期时，根据</w:t>
      </w:r>
      <w:r w:rsidR="0025659E">
        <w:rPr>
          <w:rFonts w:ascii="仿宋" w:eastAsia="仿宋" w:hAnsi="仿宋" w:cs="宋体" w:hint="eastAsia"/>
          <w:kern w:val="0"/>
          <w:sz w:val="32"/>
          <w:szCs w:val="32"/>
        </w:rPr>
        <w:t>学校文件规定，可申请</w:t>
      </w:r>
      <w:r w:rsidRPr="00026371">
        <w:rPr>
          <w:rFonts w:ascii="仿宋" w:eastAsia="仿宋" w:hAnsi="仿宋" w:cs="宋体" w:hint="eastAsia"/>
          <w:kern w:val="0"/>
          <w:sz w:val="32"/>
          <w:szCs w:val="32"/>
        </w:rPr>
        <w:t>调整专业，也可申请修读辅修专业（学位）。</w:t>
      </w:r>
    </w:p>
    <w:p w:rsidR="00C857C1" w:rsidRPr="00B44839" w:rsidRDefault="00D83178" w:rsidP="007E7472">
      <w:pPr>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lastRenderedPageBreak/>
        <w:t>第二十</w:t>
      </w:r>
      <w:r w:rsidRPr="00026371">
        <w:rPr>
          <w:rFonts w:ascii="仿宋" w:eastAsia="仿宋" w:hAnsi="仿宋" w:cs="宋体"/>
          <w:kern w:val="0"/>
          <w:sz w:val="32"/>
          <w:szCs w:val="32"/>
        </w:rPr>
        <w:t>条</w:t>
      </w:r>
      <w:r w:rsidRPr="00026371">
        <w:rPr>
          <w:rFonts w:ascii="仿宋" w:eastAsia="仿宋" w:hAnsi="仿宋" w:cs="宋体" w:hint="eastAsia"/>
          <w:kern w:val="0"/>
          <w:sz w:val="32"/>
          <w:szCs w:val="32"/>
        </w:rPr>
        <w:t xml:space="preserve"> </w:t>
      </w:r>
      <w:r w:rsidR="009A6550" w:rsidRPr="00026371">
        <w:rPr>
          <w:rFonts w:ascii="仿宋" w:eastAsia="仿宋" w:hAnsi="仿宋" w:cs="宋体" w:hint="eastAsia"/>
          <w:kern w:val="0"/>
          <w:sz w:val="32"/>
          <w:szCs w:val="32"/>
        </w:rPr>
        <w:t>艺术类、体</w:t>
      </w:r>
      <w:r w:rsidR="009A6550" w:rsidRPr="00B44839">
        <w:rPr>
          <w:rFonts w:ascii="仿宋" w:eastAsia="仿宋" w:hAnsi="仿宋" w:cs="宋体" w:hint="eastAsia"/>
          <w:kern w:val="0"/>
          <w:sz w:val="32"/>
          <w:szCs w:val="32"/>
        </w:rPr>
        <w:t>育类专业</w:t>
      </w:r>
      <w:r w:rsidR="001553B3" w:rsidRPr="00B44839">
        <w:rPr>
          <w:rFonts w:ascii="仿宋" w:eastAsia="仿宋" w:hAnsi="仿宋" w:cs="宋体" w:hint="eastAsia"/>
          <w:kern w:val="0"/>
          <w:sz w:val="32"/>
          <w:szCs w:val="32"/>
        </w:rPr>
        <w:t>只</w:t>
      </w:r>
      <w:r w:rsidR="009A6550" w:rsidRPr="00B44839">
        <w:rPr>
          <w:rFonts w:ascii="仿宋" w:eastAsia="仿宋" w:hAnsi="仿宋" w:cs="宋体" w:hint="eastAsia"/>
          <w:kern w:val="0"/>
          <w:sz w:val="32"/>
          <w:szCs w:val="32"/>
        </w:rPr>
        <w:t>按考生志愿录取，不列入专业调剂范围。</w:t>
      </w:r>
      <w:r w:rsidRPr="00B44839">
        <w:rPr>
          <w:rFonts w:ascii="仿宋" w:eastAsia="仿宋" w:hAnsi="仿宋" w:cs="宋体" w:hint="eastAsia"/>
          <w:kern w:val="0"/>
          <w:sz w:val="32"/>
          <w:szCs w:val="32"/>
        </w:rPr>
        <w:t>中外合作办学、</w:t>
      </w:r>
      <w:r w:rsidR="007824EF" w:rsidRPr="00B44839">
        <w:rPr>
          <w:rFonts w:ascii="仿宋" w:eastAsia="仿宋" w:hAnsi="仿宋" w:cs="宋体" w:hint="eastAsia"/>
          <w:kern w:val="0"/>
          <w:sz w:val="32"/>
          <w:szCs w:val="32"/>
        </w:rPr>
        <w:t>国家专项、地方专项、苏区专项和软件工程等专业</w:t>
      </w:r>
      <w:r w:rsidR="001553B3" w:rsidRPr="00B44839">
        <w:rPr>
          <w:rFonts w:ascii="仿宋" w:eastAsia="仿宋" w:hAnsi="仿宋" w:cs="宋体" w:hint="eastAsia"/>
          <w:kern w:val="0"/>
          <w:sz w:val="32"/>
          <w:szCs w:val="32"/>
        </w:rPr>
        <w:t>只</w:t>
      </w:r>
      <w:r w:rsidR="009A6550" w:rsidRPr="00B44839">
        <w:rPr>
          <w:rFonts w:ascii="仿宋" w:eastAsia="仿宋" w:hAnsi="仿宋" w:cs="宋体" w:hint="eastAsia"/>
          <w:kern w:val="0"/>
          <w:sz w:val="32"/>
          <w:szCs w:val="32"/>
        </w:rPr>
        <w:t>在</w:t>
      </w:r>
      <w:r w:rsidR="001553B3" w:rsidRPr="00B44839">
        <w:rPr>
          <w:rFonts w:ascii="仿宋" w:eastAsia="仿宋" w:hAnsi="仿宋" w:cs="宋体" w:hint="eastAsia"/>
          <w:kern w:val="0"/>
          <w:sz w:val="32"/>
          <w:szCs w:val="32"/>
        </w:rPr>
        <w:t>本</w:t>
      </w:r>
      <w:r w:rsidR="009A6550" w:rsidRPr="00B44839">
        <w:rPr>
          <w:rFonts w:ascii="仿宋" w:eastAsia="仿宋" w:hAnsi="仿宋" w:cs="宋体" w:hint="eastAsia"/>
          <w:kern w:val="0"/>
          <w:sz w:val="32"/>
          <w:szCs w:val="32"/>
        </w:rPr>
        <w:t>类别</w:t>
      </w:r>
      <w:r w:rsidR="00BB2CBE">
        <w:rPr>
          <w:rFonts w:ascii="仿宋" w:eastAsia="仿宋" w:hAnsi="仿宋" w:cs="宋体" w:hint="eastAsia"/>
          <w:kern w:val="0"/>
          <w:sz w:val="32"/>
          <w:szCs w:val="32"/>
        </w:rPr>
        <w:t>专业</w:t>
      </w:r>
      <w:r w:rsidR="009A6550" w:rsidRPr="00B44839">
        <w:rPr>
          <w:rFonts w:ascii="仿宋" w:eastAsia="仿宋" w:hAnsi="仿宋" w:cs="宋体" w:hint="eastAsia"/>
          <w:kern w:val="0"/>
          <w:sz w:val="32"/>
          <w:szCs w:val="32"/>
        </w:rPr>
        <w:t>范围内调剂</w:t>
      </w:r>
      <w:r w:rsidRPr="00B44839">
        <w:rPr>
          <w:rFonts w:ascii="仿宋" w:eastAsia="仿宋" w:hAnsi="仿宋" w:cs="宋体" w:hint="eastAsia"/>
          <w:kern w:val="0"/>
          <w:sz w:val="32"/>
          <w:szCs w:val="32"/>
        </w:rPr>
        <w:t>。</w:t>
      </w:r>
    </w:p>
    <w:p w:rsidR="0007219C" w:rsidRPr="00026371" w:rsidRDefault="0081194C" w:rsidP="007E7472">
      <w:pPr>
        <w:snapToGrid w:val="0"/>
        <w:spacing w:line="600" w:lineRule="exact"/>
        <w:ind w:firstLineChars="196" w:firstLine="627"/>
        <w:rPr>
          <w:rFonts w:ascii="仿宋" w:eastAsia="仿宋" w:hAnsi="仿宋" w:cs="宋体"/>
          <w:kern w:val="0"/>
          <w:sz w:val="32"/>
          <w:szCs w:val="32"/>
        </w:rPr>
      </w:pPr>
      <w:r w:rsidRPr="00026371">
        <w:rPr>
          <w:rFonts w:ascii="仿宋" w:eastAsia="仿宋" w:hAnsi="仿宋" w:cs="宋体" w:hint="eastAsia"/>
          <w:kern w:val="0"/>
          <w:sz w:val="32"/>
          <w:szCs w:val="32"/>
        </w:rPr>
        <w:t>第</w:t>
      </w:r>
      <w:r w:rsidR="0045629A" w:rsidRPr="00026371">
        <w:rPr>
          <w:rFonts w:ascii="仿宋" w:eastAsia="仿宋" w:hAnsi="仿宋" w:cs="宋体" w:hint="eastAsia"/>
          <w:kern w:val="0"/>
          <w:sz w:val="32"/>
          <w:szCs w:val="32"/>
        </w:rPr>
        <w:t>二十</w:t>
      </w:r>
      <w:r w:rsidR="00D2336E">
        <w:rPr>
          <w:rFonts w:ascii="仿宋" w:eastAsia="仿宋" w:hAnsi="仿宋" w:cs="宋体" w:hint="eastAsia"/>
          <w:kern w:val="0"/>
          <w:sz w:val="32"/>
          <w:szCs w:val="32"/>
        </w:rPr>
        <w:t>一</w:t>
      </w:r>
      <w:r w:rsidRPr="00026371">
        <w:rPr>
          <w:rFonts w:ascii="仿宋" w:eastAsia="仿宋" w:hAnsi="仿宋" w:cs="宋体"/>
          <w:kern w:val="0"/>
          <w:sz w:val="32"/>
          <w:szCs w:val="32"/>
        </w:rPr>
        <w:t>条</w:t>
      </w:r>
      <w:r w:rsidRPr="00026371">
        <w:rPr>
          <w:rFonts w:ascii="仿宋" w:eastAsia="仿宋" w:hAnsi="仿宋" w:cs="宋体" w:hint="eastAsia"/>
          <w:kern w:val="0"/>
          <w:sz w:val="32"/>
          <w:szCs w:val="32"/>
        </w:rPr>
        <w:t xml:space="preserve"> 新生入学后，学校将在三个月内进行入学资格复查（含体检复查），复查合格者取得学籍，不符合录取条件的取消入学资格。</w:t>
      </w:r>
    </w:p>
    <w:p w:rsidR="007C136E" w:rsidRPr="00916356" w:rsidRDefault="007942DA" w:rsidP="007E7472">
      <w:pPr>
        <w:widowControl/>
        <w:spacing w:line="600" w:lineRule="exact"/>
        <w:jc w:val="center"/>
        <w:rPr>
          <w:rFonts w:ascii="黑体" w:eastAsia="黑体" w:hAnsi="黑体" w:cs="宋体"/>
          <w:bCs/>
          <w:color w:val="FF0000"/>
          <w:kern w:val="0"/>
          <w:sz w:val="32"/>
          <w:szCs w:val="32"/>
        </w:rPr>
      </w:pPr>
      <w:r w:rsidRPr="00026371">
        <w:rPr>
          <w:rFonts w:ascii="黑体" w:eastAsia="黑体" w:hAnsi="黑体" w:cs="宋体" w:hint="eastAsia"/>
          <w:bCs/>
          <w:kern w:val="0"/>
          <w:sz w:val="32"/>
          <w:szCs w:val="32"/>
        </w:rPr>
        <w:t xml:space="preserve">第六章  </w:t>
      </w:r>
      <w:r w:rsidRPr="00305CF9">
        <w:rPr>
          <w:rFonts w:ascii="黑体" w:eastAsia="黑体" w:hAnsi="黑体" w:cs="宋体" w:hint="eastAsia"/>
          <w:bCs/>
          <w:kern w:val="0"/>
          <w:sz w:val="32"/>
          <w:szCs w:val="32"/>
        </w:rPr>
        <w:t>大类培养</w:t>
      </w:r>
      <w:r w:rsidR="00D767BF" w:rsidRPr="00305CF9">
        <w:rPr>
          <w:rFonts w:ascii="黑体" w:eastAsia="黑体" w:hAnsi="黑体" w:cs="宋体" w:hint="eastAsia"/>
          <w:bCs/>
          <w:kern w:val="0"/>
          <w:sz w:val="32"/>
          <w:szCs w:val="32"/>
        </w:rPr>
        <w:t>与</w:t>
      </w:r>
      <w:r w:rsidRPr="00305CF9">
        <w:rPr>
          <w:rFonts w:ascii="黑体" w:eastAsia="黑体" w:hAnsi="黑体" w:cs="宋体" w:hint="eastAsia"/>
          <w:bCs/>
          <w:kern w:val="0"/>
          <w:sz w:val="32"/>
          <w:szCs w:val="32"/>
        </w:rPr>
        <w:t>专业分流</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750616">
        <w:rPr>
          <w:rFonts w:ascii="仿宋" w:eastAsia="仿宋" w:hAnsi="仿宋" w:cs="宋体" w:hint="eastAsia"/>
          <w:kern w:val="0"/>
          <w:sz w:val="32"/>
          <w:szCs w:val="32"/>
        </w:rPr>
        <w:t>第二十</w:t>
      </w:r>
      <w:r w:rsidR="00D2336E">
        <w:rPr>
          <w:rFonts w:ascii="仿宋" w:eastAsia="仿宋" w:hAnsi="仿宋" w:cs="宋体" w:hint="eastAsia"/>
          <w:kern w:val="0"/>
          <w:sz w:val="32"/>
          <w:szCs w:val="32"/>
        </w:rPr>
        <w:t>二</w:t>
      </w:r>
      <w:r w:rsidRPr="00750616">
        <w:rPr>
          <w:rFonts w:ascii="仿宋" w:eastAsia="仿宋" w:hAnsi="仿宋" w:cs="宋体"/>
          <w:kern w:val="0"/>
          <w:sz w:val="32"/>
          <w:szCs w:val="32"/>
        </w:rPr>
        <w:t>条</w:t>
      </w:r>
      <w:r w:rsidRPr="00750616">
        <w:rPr>
          <w:rFonts w:ascii="仿宋" w:eastAsia="仿宋" w:hAnsi="仿宋" w:cs="宋体" w:hint="eastAsia"/>
          <w:kern w:val="0"/>
          <w:sz w:val="32"/>
          <w:szCs w:val="32"/>
        </w:rPr>
        <w:t xml:space="preserve">  采矿工程和矿物加工工程2个专业执行矿业大类招生大类培养。地质工程、安全工程、环境工程和生物工程4</w:t>
      </w:r>
      <w:r w:rsidR="004106A4">
        <w:rPr>
          <w:rFonts w:ascii="仿宋" w:eastAsia="仿宋" w:hAnsi="仿宋" w:cs="宋体" w:hint="eastAsia"/>
          <w:kern w:val="0"/>
          <w:sz w:val="32"/>
          <w:szCs w:val="32"/>
        </w:rPr>
        <w:t>个专业执行专业招生大类培养，</w:t>
      </w:r>
      <w:r w:rsidRPr="00750616">
        <w:rPr>
          <w:rFonts w:ascii="仿宋" w:eastAsia="仿宋" w:hAnsi="仿宋" w:cs="宋体" w:hint="eastAsia"/>
          <w:kern w:val="0"/>
          <w:sz w:val="32"/>
          <w:szCs w:val="32"/>
        </w:rPr>
        <w:t>该大类培养平台为“资源与环境类”。</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750616">
        <w:rPr>
          <w:rFonts w:ascii="仿宋" w:eastAsia="仿宋" w:hAnsi="仿宋" w:cs="宋体" w:hint="eastAsia"/>
          <w:kern w:val="0"/>
          <w:sz w:val="32"/>
          <w:szCs w:val="32"/>
        </w:rPr>
        <w:t>第二十</w:t>
      </w:r>
      <w:r w:rsidR="00D2336E">
        <w:rPr>
          <w:rFonts w:ascii="仿宋" w:eastAsia="仿宋" w:hAnsi="仿宋" w:cs="宋体" w:hint="eastAsia"/>
          <w:kern w:val="0"/>
          <w:sz w:val="32"/>
          <w:szCs w:val="32"/>
        </w:rPr>
        <w:t>三</w:t>
      </w:r>
      <w:r w:rsidRPr="00750616">
        <w:rPr>
          <w:rFonts w:ascii="仿宋" w:eastAsia="仿宋" w:hAnsi="仿宋" w:cs="宋体"/>
          <w:kern w:val="0"/>
          <w:sz w:val="32"/>
          <w:szCs w:val="32"/>
        </w:rPr>
        <w:t>条</w:t>
      </w:r>
      <w:r w:rsidRPr="00750616">
        <w:rPr>
          <w:rFonts w:ascii="仿宋" w:eastAsia="仿宋" w:hAnsi="仿宋" w:cs="宋体" w:hint="eastAsia"/>
          <w:kern w:val="0"/>
          <w:sz w:val="32"/>
          <w:szCs w:val="32"/>
        </w:rPr>
        <w:t xml:space="preserve">  金属材料工程、</w:t>
      </w:r>
      <w:r w:rsidR="007A5D0E" w:rsidRPr="00750616">
        <w:rPr>
          <w:rFonts w:ascii="仿宋" w:eastAsia="仿宋" w:hAnsi="仿宋" w:cs="宋体" w:hint="eastAsia"/>
          <w:kern w:val="0"/>
          <w:sz w:val="32"/>
          <w:szCs w:val="32"/>
        </w:rPr>
        <w:t>无机非金属材料</w:t>
      </w:r>
      <w:r w:rsidR="007A5D0E">
        <w:rPr>
          <w:rFonts w:ascii="仿宋" w:eastAsia="仿宋" w:hAnsi="仿宋" w:cs="宋体" w:hint="eastAsia"/>
          <w:kern w:val="0"/>
          <w:sz w:val="32"/>
          <w:szCs w:val="32"/>
        </w:rPr>
        <w:t>工程、材料物理、材料化学</w:t>
      </w:r>
      <w:r w:rsidRPr="00750616">
        <w:rPr>
          <w:rFonts w:ascii="仿宋" w:eastAsia="仿宋" w:hAnsi="仿宋" w:cs="宋体" w:hint="eastAsia"/>
          <w:kern w:val="0"/>
          <w:sz w:val="32"/>
          <w:szCs w:val="32"/>
        </w:rPr>
        <w:t>4个专业执行材料大类招生大类培养。冶金工程、</w:t>
      </w:r>
      <w:r w:rsidR="007A5D0E" w:rsidRPr="00750616">
        <w:rPr>
          <w:rFonts w:ascii="仿宋" w:eastAsia="仿宋" w:hAnsi="仿宋" w:cs="宋体" w:hint="eastAsia"/>
          <w:kern w:val="0"/>
          <w:sz w:val="32"/>
          <w:szCs w:val="32"/>
        </w:rPr>
        <w:t>化学工程与工艺、</w:t>
      </w:r>
      <w:r w:rsidRPr="00750616">
        <w:rPr>
          <w:rFonts w:ascii="仿宋" w:eastAsia="仿宋" w:hAnsi="仿宋" w:cs="宋体" w:hint="eastAsia"/>
          <w:kern w:val="0"/>
          <w:sz w:val="32"/>
          <w:szCs w:val="32"/>
        </w:rPr>
        <w:t>应用化学、新能源科学与工程4</w:t>
      </w:r>
      <w:r w:rsidR="004106A4">
        <w:rPr>
          <w:rFonts w:ascii="仿宋" w:eastAsia="仿宋" w:hAnsi="仿宋" w:cs="宋体" w:hint="eastAsia"/>
          <w:kern w:val="0"/>
          <w:sz w:val="32"/>
          <w:szCs w:val="32"/>
        </w:rPr>
        <w:t>个专业执行专业招生大类培养，</w:t>
      </w:r>
      <w:r w:rsidRPr="00750616">
        <w:rPr>
          <w:rFonts w:ascii="仿宋" w:eastAsia="仿宋" w:hAnsi="仿宋" w:cs="宋体" w:hint="eastAsia"/>
          <w:kern w:val="0"/>
          <w:sz w:val="32"/>
          <w:szCs w:val="32"/>
        </w:rPr>
        <w:t>该大类培养平台为“冶金材料与化工类”。</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F62D8A">
        <w:rPr>
          <w:rFonts w:ascii="仿宋" w:eastAsia="仿宋" w:hAnsi="仿宋" w:cs="宋体" w:hint="eastAsia"/>
          <w:kern w:val="0"/>
          <w:sz w:val="32"/>
          <w:szCs w:val="32"/>
        </w:rPr>
        <w:t>第二十</w:t>
      </w:r>
      <w:r w:rsidR="00D2336E">
        <w:rPr>
          <w:rFonts w:ascii="仿宋" w:eastAsia="仿宋" w:hAnsi="仿宋" w:cs="宋体" w:hint="eastAsia"/>
          <w:kern w:val="0"/>
          <w:sz w:val="32"/>
          <w:szCs w:val="32"/>
        </w:rPr>
        <w:t>四</w:t>
      </w:r>
      <w:r w:rsidRPr="00F62D8A">
        <w:rPr>
          <w:rFonts w:ascii="仿宋" w:eastAsia="仿宋" w:hAnsi="仿宋" w:cs="宋体" w:hint="eastAsia"/>
          <w:kern w:val="0"/>
          <w:sz w:val="32"/>
          <w:szCs w:val="32"/>
        </w:rPr>
        <w:t>条</w:t>
      </w:r>
      <w:r w:rsidRPr="00750616">
        <w:rPr>
          <w:rFonts w:ascii="仿宋" w:eastAsia="仿宋" w:hAnsi="仿宋" w:cs="宋体" w:hint="eastAsia"/>
          <w:kern w:val="0"/>
          <w:sz w:val="32"/>
          <w:szCs w:val="32"/>
        </w:rPr>
        <w:t xml:space="preserve">  土木工程</w:t>
      </w:r>
      <w:r w:rsidR="00C3016B" w:rsidRPr="00750616">
        <w:rPr>
          <w:rFonts w:ascii="仿宋" w:eastAsia="仿宋" w:hAnsi="仿宋" w:cs="宋体" w:hint="eastAsia"/>
          <w:kern w:val="0"/>
          <w:sz w:val="32"/>
          <w:szCs w:val="32"/>
        </w:rPr>
        <w:t>、给排水科学与工程</w:t>
      </w:r>
      <w:r w:rsidRPr="00750616">
        <w:rPr>
          <w:rFonts w:ascii="仿宋" w:eastAsia="仿宋" w:hAnsi="仿宋" w:cs="宋体" w:hint="eastAsia"/>
          <w:kern w:val="0"/>
          <w:sz w:val="32"/>
          <w:szCs w:val="32"/>
        </w:rPr>
        <w:t>、建筑环境与能源应用工程3个专业执行土木大类招生大类培养</w:t>
      </w:r>
      <w:r w:rsidR="00514FD8">
        <w:rPr>
          <w:rFonts w:ascii="仿宋" w:eastAsia="仿宋" w:hAnsi="仿宋" w:cs="宋体" w:hint="eastAsia"/>
          <w:kern w:val="0"/>
          <w:sz w:val="32"/>
          <w:szCs w:val="32"/>
        </w:rPr>
        <w:t>。</w:t>
      </w:r>
      <w:r w:rsidR="0038592E">
        <w:rPr>
          <w:rFonts w:ascii="仿宋" w:eastAsia="仿宋" w:hAnsi="仿宋" w:cs="宋体" w:hint="eastAsia"/>
          <w:kern w:val="0"/>
          <w:sz w:val="32"/>
          <w:szCs w:val="32"/>
        </w:rPr>
        <w:t>城乡规划</w:t>
      </w:r>
      <w:r>
        <w:rPr>
          <w:rFonts w:ascii="仿宋" w:eastAsia="仿宋" w:hAnsi="仿宋" w:cs="宋体" w:hint="eastAsia"/>
          <w:kern w:val="0"/>
          <w:sz w:val="32"/>
          <w:szCs w:val="32"/>
        </w:rPr>
        <w:t>和</w:t>
      </w:r>
      <w:r w:rsidR="0038592E">
        <w:rPr>
          <w:rFonts w:ascii="仿宋" w:eastAsia="仿宋" w:hAnsi="仿宋" w:cs="宋体" w:hint="eastAsia"/>
          <w:kern w:val="0"/>
          <w:sz w:val="32"/>
          <w:szCs w:val="32"/>
        </w:rPr>
        <w:t>建筑学</w:t>
      </w:r>
      <w:r>
        <w:rPr>
          <w:rFonts w:ascii="仿宋" w:eastAsia="仿宋" w:hAnsi="仿宋" w:cs="宋体" w:hint="eastAsia"/>
          <w:kern w:val="0"/>
          <w:sz w:val="32"/>
          <w:szCs w:val="32"/>
        </w:rPr>
        <w:t>2</w:t>
      </w:r>
      <w:r w:rsidRPr="00750616">
        <w:rPr>
          <w:rFonts w:ascii="仿宋" w:eastAsia="仿宋" w:hAnsi="仿宋" w:cs="宋体" w:hint="eastAsia"/>
          <w:kern w:val="0"/>
          <w:sz w:val="32"/>
          <w:szCs w:val="32"/>
        </w:rPr>
        <w:t>个专业执行</w:t>
      </w:r>
      <w:r>
        <w:rPr>
          <w:rFonts w:ascii="仿宋" w:eastAsia="仿宋" w:hAnsi="仿宋" w:cs="宋体" w:hint="eastAsia"/>
          <w:kern w:val="0"/>
          <w:sz w:val="32"/>
          <w:szCs w:val="32"/>
        </w:rPr>
        <w:t>专业</w:t>
      </w:r>
      <w:r w:rsidRPr="00750616">
        <w:rPr>
          <w:rFonts w:ascii="仿宋" w:eastAsia="仿宋" w:hAnsi="仿宋" w:cs="宋体" w:hint="eastAsia"/>
          <w:kern w:val="0"/>
          <w:sz w:val="32"/>
          <w:szCs w:val="32"/>
        </w:rPr>
        <w:t>招生大类培养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该大类培养平台为“</w:t>
      </w:r>
      <w:r>
        <w:rPr>
          <w:rFonts w:ascii="仿宋" w:eastAsia="仿宋" w:hAnsi="仿宋" w:cs="宋体" w:hint="eastAsia"/>
          <w:kern w:val="0"/>
          <w:sz w:val="32"/>
          <w:szCs w:val="32"/>
        </w:rPr>
        <w:t>建筑</w:t>
      </w:r>
      <w:r w:rsidRPr="00750616">
        <w:rPr>
          <w:rFonts w:ascii="仿宋" w:eastAsia="仿宋" w:hAnsi="仿宋" w:cs="宋体" w:hint="eastAsia"/>
          <w:kern w:val="0"/>
          <w:sz w:val="32"/>
          <w:szCs w:val="32"/>
        </w:rPr>
        <w:t>类”。</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F62D8A">
        <w:rPr>
          <w:rFonts w:ascii="仿宋" w:eastAsia="仿宋" w:hAnsi="仿宋" w:cs="宋体" w:hint="eastAsia"/>
          <w:kern w:val="0"/>
          <w:sz w:val="32"/>
          <w:szCs w:val="32"/>
        </w:rPr>
        <w:t>第二十</w:t>
      </w:r>
      <w:r w:rsidR="00D2336E">
        <w:rPr>
          <w:rFonts w:ascii="仿宋" w:eastAsia="仿宋" w:hAnsi="仿宋" w:cs="宋体" w:hint="eastAsia"/>
          <w:kern w:val="0"/>
          <w:sz w:val="32"/>
          <w:szCs w:val="32"/>
        </w:rPr>
        <w:t>五</w:t>
      </w:r>
      <w:r w:rsidRPr="00F62D8A">
        <w:rPr>
          <w:rFonts w:ascii="仿宋" w:eastAsia="仿宋" w:hAnsi="仿宋" w:cs="宋体" w:hint="eastAsia"/>
          <w:kern w:val="0"/>
          <w:sz w:val="32"/>
          <w:szCs w:val="32"/>
        </w:rPr>
        <w:t>条</w:t>
      </w:r>
      <w:r w:rsidRPr="00750616">
        <w:rPr>
          <w:rFonts w:ascii="仿宋" w:eastAsia="仿宋" w:hAnsi="仿宋" w:cs="宋体" w:hint="eastAsia"/>
          <w:kern w:val="0"/>
          <w:sz w:val="32"/>
          <w:szCs w:val="32"/>
        </w:rPr>
        <w:t xml:space="preserve">  产品设计、环境设计、数字媒体艺术、视觉传达设计4个专业执行设计学大类招生大类培养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该大类培养平台为“设计学类”。</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F62D8A">
        <w:rPr>
          <w:rFonts w:ascii="仿宋" w:eastAsia="仿宋" w:hAnsi="仿宋" w:cs="宋体" w:hint="eastAsia"/>
          <w:kern w:val="0"/>
          <w:sz w:val="32"/>
          <w:szCs w:val="32"/>
        </w:rPr>
        <w:lastRenderedPageBreak/>
        <w:t>第二十</w:t>
      </w:r>
      <w:r w:rsidR="00D2336E">
        <w:rPr>
          <w:rFonts w:ascii="仿宋" w:eastAsia="仿宋" w:hAnsi="仿宋" w:cs="宋体" w:hint="eastAsia"/>
          <w:kern w:val="0"/>
          <w:sz w:val="32"/>
          <w:szCs w:val="32"/>
        </w:rPr>
        <w:t>六</w:t>
      </w:r>
      <w:r w:rsidRPr="00F62D8A">
        <w:rPr>
          <w:rFonts w:ascii="仿宋" w:eastAsia="仿宋" w:hAnsi="仿宋" w:cs="宋体" w:hint="eastAsia"/>
          <w:kern w:val="0"/>
          <w:sz w:val="32"/>
          <w:szCs w:val="32"/>
        </w:rPr>
        <w:t>条</w:t>
      </w:r>
      <w:r w:rsidRPr="00750616">
        <w:rPr>
          <w:rFonts w:ascii="仿宋" w:eastAsia="仿宋" w:hAnsi="仿宋" w:cs="宋体" w:hint="eastAsia"/>
          <w:kern w:val="0"/>
          <w:sz w:val="32"/>
          <w:szCs w:val="32"/>
        </w:rPr>
        <w:t xml:space="preserve">  机械工程、机械电子工程、机械设计制造及其自动化、</w:t>
      </w:r>
      <w:r>
        <w:rPr>
          <w:rFonts w:ascii="仿宋" w:eastAsia="仿宋" w:hAnsi="仿宋" w:cs="宋体" w:hint="eastAsia"/>
          <w:kern w:val="0"/>
          <w:sz w:val="32"/>
          <w:szCs w:val="32"/>
        </w:rPr>
        <w:t>车辆</w:t>
      </w:r>
      <w:r w:rsidRPr="00750616">
        <w:rPr>
          <w:rFonts w:ascii="仿宋" w:eastAsia="仿宋" w:hAnsi="仿宋" w:cs="宋体" w:hint="eastAsia"/>
          <w:kern w:val="0"/>
          <w:sz w:val="32"/>
          <w:szCs w:val="32"/>
        </w:rPr>
        <w:t>工程、</w:t>
      </w:r>
      <w:r>
        <w:rPr>
          <w:rFonts w:ascii="仿宋" w:eastAsia="仿宋" w:hAnsi="仿宋" w:cs="宋体" w:hint="eastAsia"/>
          <w:kern w:val="0"/>
          <w:sz w:val="32"/>
          <w:szCs w:val="32"/>
        </w:rPr>
        <w:t>工业</w:t>
      </w:r>
      <w:r w:rsidRPr="00750616">
        <w:rPr>
          <w:rFonts w:ascii="仿宋" w:eastAsia="仿宋" w:hAnsi="仿宋" w:cs="宋体" w:hint="eastAsia"/>
          <w:kern w:val="0"/>
          <w:sz w:val="32"/>
          <w:szCs w:val="32"/>
        </w:rPr>
        <w:t>工程、智能制造</w:t>
      </w:r>
      <w:r w:rsidR="00FF5FA0">
        <w:rPr>
          <w:rFonts w:ascii="仿宋" w:eastAsia="仿宋" w:hAnsi="仿宋" w:cs="宋体" w:hint="eastAsia"/>
          <w:kern w:val="0"/>
          <w:sz w:val="32"/>
          <w:szCs w:val="32"/>
        </w:rPr>
        <w:t>工程</w:t>
      </w:r>
      <w:r w:rsidRPr="00750616">
        <w:rPr>
          <w:rFonts w:ascii="仿宋" w:eastAsia="仿宋" w:hAnsi="仿宋" w:cs="宋体" w:hint="eastAsia"/>
          <w:kern w:val="0"/>
          <w:sz w:val="32"/>
          <w:szCs w:val="32"/>
        </w:rPr>
        <w:t>6个专业</w:t>
      </w:r>
      <w:r>
        <w:rPr>
          <w:rFonts w:ascii="仿宋" w:eastAsia="仿宋" w:hAnsi="仿宋" w:cs="宋体" w:hint="eastAsia"/>
          <w:kern w:val="0"/>
          <w:sz w:val="32"/>
          <w:szCs w:val="32"/>
        </w:rPr>
        <w:t>执行专业</w:t>
      </w:r>
      <w:r w:rsidRPr="00750616">
        <w:rPr>
          <w:rFonts w:ascii="仿宋" w:eastAsia="仿宋" w:hAnsi="仿宋" w:cs="宋体" w:hint="eastAsia"/>
          <w:kern w:val="0"/>
          <w:sz w:val="32"/>
          <w:szCs w:val="32"/>
        </w:rPr>
        <w:t>招生大类培养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该大类培养平台为“机械与制造类”。</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F62D8A">
        <w:rPr>
          <w:rFonts w:ascii="仿宋" w:eastAsia="仿宋" w:hAnsi="仿宋" w:cs="宋体" w:hint="eastAsia"/>
          <w:kern w:val="0"/>
          <w:sz w:val="32"/>
          <w:szCs w:val="32"/>
        </w:rPr>
        <w:t>第二十</w:t>
      </w:r>
      <w:r w:rsidR="00D2336E">
        <w:rPr>
          <w:rFonts w:ascii="仿宋" w:eastAsia="仿宋" w:hAnsi="仿宋" w:cs="宋体" w:hint="eastAsia"/>
          <w:kern w:val="0"/>
          <w:sz w:val="32"/>
          <w:szCs w:val="32"/>
        </w:rPr>
        <w:t>七</w:t>
      </w:r>
      <w:r w:rsidRPr="00F62D8A">
        <w:rPr>
          <w:rFonts w:ascii="仿宋" w:eastAsia="仿宋" w:hAnsi="仿宋" w:cs="宋体" w:hint="eastAsia"/>
          <w:kern w:val="0"/>
          <w:sz w:val="32"/>
          <w:szCs w:val="32"/>
        </w:rPr>
        <w:t>条</w:t>
      </w:r>
      <w:r w:rsidRPr="00750616">
        <w:rPr>
          <w:rFonts w:ascii="仿宋" w:eastAsia="仿宋" w:hAnsi="仿宋" w:cs="宋体" w:hint="eastAsia"/>
          <w:kern w:val="0"/>
          <w:sz w:val="32"/>
          <w:szCs w:val="32"/>
        </w:rPr>
        <w:t xml:space="preserve">  电气工程及其自动化、自动化、电子科学与技术、智能科学与技术4个专业执行专业招生大类培养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该大类培养平台为“</w:t>
      </w:r>
      <w:r>
        <w:rPr>
          <w:rFonts w:ascii="仿宋" w:eastAsia="仿宋" w:hAnsi="仿宋" w:cs="宋体" w:hint="eastAsia"/>
          <w:kern w:val="0"/>
          <w:sz w:val="32"/>
          <w:szCs w:val="32"/>
        </w:rPr>
        <w:t>电子</w:t>
      </w:r>
      <w:r w:rsidRPr="00750616">
        <w:rPr>
          <w:rFonts w:ascii="仿宋" w:eastAsia="仿宋" w:hAnsi="仿宋" w:cs="宋体" w:hint="eastAsia"/>
          <w:kern w:val="0"/>
          <w:sz w:val="32"/>
          <w:szCs w:val="32"/>
        </w:rPr>
        <w:t>电气与</w:t>
      </w:r>
      <w:r>
        <w:rPr>
          <w:rFonts w:ascii="仿宋" w:eastAsia="仿宋" w:hAnsi="仿宋" w:cs="宋体" w:hint="eastAsia"/>
          <w:kern w:val="0"/>
          <w:sz w:val="32"/>
          <w:szCs w:val="32"/>
        </w:rPr>
        <w:t>控制</w:t>
      </w:r>
      <w:r w:rsidRPr="00750616">
        <w:rPr>
          <w:rFonts w:ascii="仿宋" w:eastAsia="仿宋" w:hAnsi="仿宋" w:cs="宋体" w:hint="eastAsia"/>
          <w:kern w:val="0"/>
          <w:sz w:val="32"/>
          <w:szCs w:val="32"/>
        </w:rPr>
        <w:t>类”。</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F62D8A">
        <w:rPr>
          <w:rFonts w:ascii="仿宋" w:eastAsia="仿宋" w:hAnsi="仿宋" w:cs="宋体" w:hint="eastAsia"/>
          <w:kern w:val="0"/>
          <w:sz w:val="32"/>
          <w:szCs w:val="32"/>
        </w:rPr>
        <w:t>第二十</w:t>
      </w:r>
      <w:r w:rsidR="00D2336E">
        <w:rPr>
          <w:rFonts w:ascii="仿宋" w:eastAsia="仿宋" w:hAnsi="仿宋" w:cs="宋体" w:hint="eastAsia"/>
          <w:kern w:val="0"/>
          <w:sz w:val="32"/>
          <w:szCs w:val="32"/>
        </w:rPr>
        <w:t>八</w:t>
      </w:r>
      <w:r w:rsidRPr="00F62D8A">
        <w:rPr>
          <w:rFonts w:ascii="仿宋" w:eastAsia="仿宋" w:hAnsi="仿宋" w:cs="宋体" w:hint="eastAsia"/>
          <w:kern w:val="0"/>
          <w:sz w:val="32"/>
          <w:szCs w:val="32"/>
        </w:rPr>
        <w:t>条</w:t>
      </w:r>
      <w:r w:rsidRPr="00750616">
        <w:rPr>
          <w:rFonts w:ascii="仿宋" w:eastAsia="仿宋" w:hAnsi="仿宋" w:cs="宋体" w:hint="eastAsia"/>
          <w:kern w:val="0"/>
          <w:sz w:val="32"/>
          <w:szCs w:val="32"/>
        </w:rPr>
        <w:t xml:space="preserve">  计算机科学与技术、信息安全、人工智能</w:t>
      </w:r>
      <w:r>
        <w:rPr>
          <w:rFonts w:ascii="仿宋" w:eastAsia="仿宋" w:hAnsi="仿宋" w:cs="宋体" w:hint="eastAsia"/>
          <w:kern w:val="0"/>
          <w:sz w:val="32"/>
          <w:szCs w:val="32"/>
        </w:rPr>
        <w:t>3</w:t>
      </w:r>
      <w:r w:rsidRPr="00750616">
        <w:rPr>
          <w:rFonts w:ascii="仿宋" w:eastAsia="仿宋" w:hAnsi="仿宋" w:cs="宋体" w:hint="eastAsia"/>
          <w:kern w:val="0"/>
          <w:sz w:val="32"/>
          <w:szCs w:val="32"/>
        </w:rPr>
        <w:t>个专业执行专业招生大类培养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该大类培养平台为“计算机类”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通信工程、电子信息工程、光电信息科学与工程、</w:t>
      </w:r>
      <w:r>
        <w:rPr>
          <w:rFonts w:ascii="仿宋" w:eastAsia="仿宋" w:hAnsi="仿宋" w:cs="宋体" w:hint="eastAsia"/>
          <w:kern w:val="0"/>
          <w:sz w:val="32"/>
          <w:szCs w:val="32"/>
        </w:rPr>
        <w:t>3</w:t>
      </w:r>
      <w:r w:rsidRPr="00750616">
        <w:rPr>
          <w:rFonts w:ascii="仿宋" w:eastAsia="仿宋" w:hAnsi="仿宋" w:cs="宋体" w:hint="eastAsia"/>
          <w:kern w:val="0"/>
          <w:sz w:val="32"/>
          <w:szCs w:val="32"/>
        </w:rPr>
        <w:t>个专业执行专业招生大类培养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该大类培养平台为“</w:t>
      </w:r>
      <w:r>
        <w:rPr>
          <w:rFonts w:ascii="仿宋" w:eastAsia="仿宋" w:hAnsi="仿宋" w:cs="宋体" w:hint="eastAsia"/>
          <w:kern w:val="0"/>
          <w:sz w:val="32"/>
          <w:szCs w:val="32"/>
        </w:rPr>
        <w:t>电子信息</w:t>
      </w:r>
      <w:r w:rsidRPr="00750616">
        <w:rPr>
          <w:rFonts w:ascii="仿宋" w:eastAsia="仿宋" w:hAnsi="仿宋" w:cs="宋体" w:hint="eastAsia"/>
          <w:kern w:val="0"/>
          <w:sz w:val="32"/>
          <w:szCs w:val="32"/>
        </w:rPr>
        <w:t>类”。</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750616">
        <w:rPr>
          <w:rFonts w:ascii="仿宋" w:eastAsia="仿宋" w:hAnsi="仿宋" w:cs="宋体" w:hint="eastAsia"/>
          <w:kern w:val="0"/>
          <w:sz w:val="32"/>
          <w:szCs w:val="32"/>
        </w:rPr>
        <w:t>第</w:t>
      </w:r>
      <w:r w:rsidR="00D2336E" w:rsidRPr="00F62D8A">
        <w:rPr>
          <w:rFonts w:ascii="仿宋" w:eastAsia="仿宋" w:hAnsi="仿宋" w:cs="宋体" w:hint="eastAsia"/>
          <w:kern w:val="0"/>
          <w:sz w:val="32"/>
          <w:szCs w:val="32"/>
        </w:rPr>
        <w:t>二十</w:t>
      </w:r>
      <w:r w:rsidR="00D2336E">
        <w:rPr>
          <w:rFonts w:ascii="仿宋" w:eastAsia="仿宋" w:hAnsi="仿宋" w:cs="宋体" w:hint="eastAsia"/>
          <w:kern w:val="0"/>
          <w:sz w:val="32"/>
          <w:szCs w:val="32"/>
        </w:rPr>
        <w:t>九</w:t>
      </w:r>
      <w:r w:rsidRPr="00750616">
        <w:rPr>
          <w:rFonts w:ascii="仿宋" w:eastAsia="仿宋" w:hAnsi="仿宋" w:cs="宋体"/>
          <w:kern w:val="0"/>
          <w:sz w:val="32"/>
          <w:szCs w:val="32"/>
        </w:rPr>
        <w:t>条</w:t>
      </w:r>
      <w:r w:rsidRPr="00750616">
        <w:rPr>
          <w:rFonts w:ascii="仿宋" w:eastAsia="仿宋" w:hAnsi="仿宋" w:cs="宋体" w:hint="eastAsia"/>
          <w:kern w:val="0"/>
          <w:sz w:val="32"/>
          <w:szCs w:val="32"/>
        </w:rPr>
        <w:t xml:space="preserve"> 金融学、工商管理、会计学、电子商务、工程造价、国际经济与贸易6个专业执行专业招生大类培养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该大类培养平台为“经济与管理类”。</w:t>
      </w:r>
    </w:p>
    <w:p w:rsidR="004D317B" w:rsidRPr="00750616" w:rsidRDefault="004D317B" w:rsidP="008E0346">
      <w:pPr>
        <w:widowControl/>
        <w:spacing w:line="600" w:lineRule="exact"/>
        <w:ind w:firstLineChars="200" w:firstLine="640"/>
        <w:rPr>
          <w:rFonts w:ascii="仿宋" w:eastAsia="仿宋" w:hAnsi="仿宋" w:cs="宋体"/>
          <w:kern w:val="0"/>
          <w:sz w:val="32"/>
          <w:szCs w:val="32"/>
        </w:rPr>
      </w:pPr>
      <w:r w:rsidRPr="00750616">
        <w:rPr>
          <w:rFonts w:ascii="仿宋" w:eastAsia="仿宋" w:hAnsi="仿宋" w:cs="宋体" w:hint="eastAsia"/>
          <w:kern w:val="0"/>
          <w:sz w:val="32"/>
          <w:szCs w:val="32"/>
        </w:rPr>
        <w:t>第</w:t>
      </w:r>
      <w:r>
        <w:rPr>
          <w:rFonts w:ascii="仿宋" w:eastAsia="仿宋" w:hAnsi="仿宋" w:cs="宋体" w:hint="eastAsia"/>
          <w:kern w:val="0"/>
          <w:sz w:val="32"/>
          <w:szCs w:val="32"/>
        </w:rPr>
        <w:t>三十</w:t>
      </w:r>
      <w:r w:rsidRPr="00750616">
        <w:rPr>
          <w:rFonts w:ascii="仿宋" w:eastAsia="仿宋" w:hAnsi="仿宋" w:cs="宋体"/>
          <w:kern w:val="0"/>
          <w:sz w:val="32"/>
          <w:szCs w:val="32"/>
        </w:rPr>
        <w:t>条</w:t>
      </w:r>
      <w:r w:rsidRPr="00750616">
        <w:rPr>
          <w:rFonts w:ascii="仿宋" w:eastAsia="仿宋" w:hAnsi="仿宋" w:cs="宋体" w:hint="eastAsia"/>
          <w:kern w:val="0"/>
          <w:sz w:val="32"/>
          <w:szCs w:val="32"/>
        </w:rPr>
        <w:t xml:space="preserve"> 英语、日语和汉语国际教育3个专业执行专业招生大类培养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该大类培养平台为“外语类”。</w:t>
      </w:r>
    </w:p>
    <w:p w:rsidR="004D317B" w:rsidRDefault="004D317B" w:rsidP="008E0346">
      <w:pPr>
        <w:widowControl/>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t>第</w:t>
      </w:r>
      <w:r>
        <w:rPr>
          <w:rFonts w:ascii="仿宋" w:eastAsia="仿宋" w:hAnsi="仿宋" w:cs="宋体" w:hint="eastAsia"/>
          <w:kern w:val="0"/>
          <w:sz w:val="32"/>
          <w:szCs w:val="32"/>
        </w:rPr>
        <w:t>三十</w:t>
      </w:r>
      <w:r w:rsidR="00D2336E">
        <w:rPr>
          <w:rFonts w:ascii="仿宋" w:eastAsia="仿宋" w:hAnsi="仿宋" w:cs="宋体" w:hint="eastAsia"/>
          <w:kern w:val="0"/>
          <w:sz w:val="32"/>
          <w:szCs w:val="32"/>
        </w:rPr>
        <w:t>一</w:t>
      </w:r>
      <w:r w:rsidRPr="00026371">
        <w:rPr>
          <w:rFonts w:ascii="仿宋" w:eastAsia="仿宋" w:hAnsi="仿宋" w:cs="宋体"/>
          <w:kern w:val="0"/>
          <w:sz w:val="32"/>
          <w:szCs w:val="32"/>
        </w:rPr>
        <w:t>条</w:t>
      </w:r>
      <w:r>
        <w:rPr>
          <w:rFonts w:ascii="仿宋" w:eastAsia="仿宋" w:hAnsi="仿宋" w:cs="宋体" w:hint="eastAsia"/>
          <w:kern w:val="0"/>
          <w:sz w:val="32"/>
          <w:szCs w:val="32"/>
        </w:rPr>
        <w:t xml:space="preserve">  “设计学类”从第三</w:t>
      </w:r>
      <w:r w:rsidRPr="00FC0984">
        <w:rPr>
          <w:rFonts w:ascii="仿宋" w:eastAsia="仿宋" w:hAnsi="仿宋" w:cs="宋体" w:hint="eastAsia"/>
          <w:kern w:val="0"/>
          <w:sz w:val="32"/>
          <w:szCs w:val="32"/>
        </w:rPr>
        <w:t>学期开始进行专业分流</w:t>
      </w:r>
      <w:r>
        <w:rPr>
          <w:rFonts w:ascii="仿宋" w:eastAsia="仿宋" w:hAnsi="仿宋" w:cs="宋体" w:hint="eastAsia"/>
          <w:kern w:val="0"/>
          <w:sz w:val="32"/>
          <w:szCs w:val="32"/>
        </w:rPr>
        <w:t>；</w:t>
      </w:r>
      <w:r w:rsidRPr="00026371">
        <w:rPr>
          <w:rFonts w:ascii="仿宋" w:eastAsia="仿宋" w:hAnsi="仿宋" w:cs="宋体" w:hint="eastAsia"/>
          <w:kern w:val="0"/>
          <w:sz w:val="32"/>
          <w:szCs w:val="32"/>
        </w:rPr>
        <w:t>“资源与环境类”</w:t>
      </w:r>
      <w:r>
        <w:rPr>
          <w:rFonts w:ascii="仿宋" w:eastAsia="仿宋" w:hAnsi="仿宋" w:cs="宋体" w:hint="eastAsia"/>
          <w:kern w:val="0"/>
          <w:sz w:val="32"/>
          <w:szCs w:val="32"/>
        </w:rPr>
        <w:t>、“土木类”、“建筑类”、</w:t>
      </w:r>
      <w:r w:rsidRPr="00750616">
        <w:rPr>
          <w:rFonts w:ascii="仿宋" w:eastAsia="仿宋" w:hAnsi="仿宋" w:cs="宋体" w:hint="eastAsia"/>
          <w:kern w:val="0"/>
          <w:sz w:val="32"/>
          <w:szCs w:val="32"/>
        </w:rPr>
        <w:t>“机械与制造类”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w:t>
      </w:r>
      <w:r>
        <w:rPr>
          <w:rFonts w:ascii="仿宋" w:eastAsia="仿宋" w:hAnsi="仿宋" w:cs="宋体" w:hint="eastAsia"/>
          <w:kern w:val="0"/>
          <w:sz w:val="32"/>
          <w:szCs w:val="32"/>
        </w:rPr>
        <w:t>电子</w:t>
      </w:r>
      <w:r w:rsidRPr="00750616">
        <w:rPr>
          <w:rFonts w:ascii="仿宋" w:eastAsia="仿宋" w:hAnsi="仿宋" w:cs="宋体" w:hint="eastAsia"/>
          <w:kern w:val="0"/>
          <w:sz w:val="32"/>
          <w:szCs w:val="32"/>
        </w:rPr>
        <w:t>电气与</w:t>
      </w:r>
      <w:r>
        <w:rPr>
          <w:rFonts w:ascii="仿宋" w:eastAsia="仿宋" w:hAnsi="仿宋" w:cs="宋体" w:hint="eastAsia"/>
          <w:kern w:val="0"/>
          <w:sz w:val="32"/>
          <w:szCs w:val="32"/>
        </w:rPr>
        <w:t>控制</w:t>
      </w:r>
      <w:r w:rsidRPr="00750616">
        <w:rPr>
          <w:rFonts w:ascii="仿宋" w:eastAsia="仿宋" w:hAnsi="仿宋" w:cs="宋体" w:hint="eastAsia"/>
          <w:kern w:val="0"/>
          <w:sz w:val="32"/>
          <w:szCs w:val="32"/>
        </w:rPr>
        <w:t>类”</w:t>
      </w:r>
      <w:r>
        <w:rPr>
          <w:rFonts w:ascii="仿宋" w:eastAsia="仿宋" w:hAnsi="仿宋" w:cs="宋体" w:hint="eastAsia"/>
          <w:kern w:val="0"/>
          <w:sz w:val="32"/>
          <w:szCs w:val="32"/>
        </w:rPr>
        <w:t>、</w:t>
      </w:r>
      <w:r w:rsidRPr="00026371">
        <w:rPr>
          <w:rFonts w:ascii="仿宋" w:eastAsia="仿宋" w:hAnsi="仿宋" w:cs="宋体" w:hint="eastAsia"/>
          <w:kern w:val="0"/>
          <w:sz w:val="32"/>
          <w:szCs w:val="32"/>
        </w:rPr>
        <w:t>“经济与管理类”</w:t>
      </w:r>
      <w:r>
        <w:rPr>
          <w:rFonts w:ascii="仿宋" w:eastAsia="仿宋" w:hAnsi="仿宋" w:cs="宋体" w:hint="eastAsia"/>
          <w:kern w:val="0"/>
          <w:sz w:val="32"/>
          <w:szCs w:val="32"/>
        </w:rPr>
        <w:t>和</w:t>
      </w:r>
      <w:r w:rsidRPr="00026371">
        <w:rPr>
          <w:rFonts w:ascii="仿宋" w:eastAsia="仿宋" w:hAnsi="仿宋" w:cs="宋体" w:hint="eastAsia"/>
          <w:kern w:val="0"/>
          <w:sz w:val="32"/>
          <w:szCs w:val="32"/>
        </w:rPr>
        <w:t>“外语类”</w:t>
      </w:r>
      <w:r w:rsidRPr="00FC0984">
        <w:rPr>
          <w:rFonts w:ascii="仿宋" w:eastAsia="仿宋" w:hAnsi="仿宋" w:cs="宋体" w:hint="eastAsia"/>
          <w:kern w:val="0"/>
          <w:sz w:val="32"/>
          <w:szCs w:val="32"/>
        </w:rPr>
        <w:t>从第</w:t>
      </w:r>
      <w:r>
        <w:rPr>
          <w:rFonts w:ascii="仿宋" w:eastAsia="仿宋" w:hAnsi="仿宋" w:cs="宋体" w:hint="eastAsia"/>
          <w:kern w:val="0"/>
          <w:sz w:val="32"/>
          <w:szCs w:val="32"/>
        </w:rPr>
        <w:t>四</w:t>
      </w:r>
      <w:r w:rsidRPr="00FC0984">
        <w:rPr>
          <w:rFonts w:ascii="仿宋" w:eastAsia="仿宋" w:hAnsi="仿宋" w:cs="宋体" w:hint="eastAsia"/>
          <w:kern w:val="0"/>
          <w:sz w:val="32"/>
          <w:szCs w:val="32"/>
        </w:rPr>
        <w:t>学期开始进行专业分流</w:t>
      </w:r>
      <w:r>
        <w:rPr>
          <w:rFonts w:ascii="仿宋" w:eastAsia="仿宋" w:hAnsi="仿宋" w:cs="宋体" w:hint="eastAsia"/>
          <w:kern w:val="0"/>
          <w:sz w:val="32"/>
          <w:szCs w:val="32"/>
        </w:rPr>
        <w:t>；</w:t>
      </w:r>
      <w:r w:rsidRPr="00026371">
        <w:rPr>
          <w:rFonts w:ascii="仿宋" w:eastAsia="仿宋" w:hAnsi="仿宋" w:cs="宋体" w:hint="eastAsia"/>
          <w:kern w:val="0"/>
          <w:sz w:val="32"/>
          <w:szCs w:val="32"/>
        </w:rPr>
        <w:t>“冶金材料与化工类”</w:t>
      </w:r>
      <w:r>
        <w:rPr>
          <w:rFonts w:ascii="仿宋" w:eastAsia="仿宋" w:hAnsi="仿宋" w:cs="宋体" w:hint="eastAsia"/>
          <w:kern w:val="0"/>
          <w:sz w:val="32"/>
          <w:szCs w:val="32"/>
        </w:rPr>
        <w:t>、</w:t>
      </w:r>
      <w:r w:rsidRPr="00750616">
        <w:rPr>
          <w:rFonts w:ascii="仿宋" w:eastAsia="仿宋" w:hAnsi="仿宋" w:cs="宋体" w:hint="eastAsia"/>
          <w:kern w:val="0"/>
          <w:sz w:val="32"/>
          <w:szCs w:val="32"/>
        </w:rPr>
        <w:t>“计算机类”</w:t>
      </w:r>
      <w:r>
        <w:rPr>
          <w:rFonts w:ascii="仿宋" w:eastAsia="仿宋" w:hAnsi="仿宋" w:cs="宋体" w:hint="eastAsia"/>
          <w:kern w:val="0"/>
          <w:sz w:val="32"/>
          <w:szCs w:val="32"/>
        </w:rPr>
        <w:t>、“电子信息类”</w:t>
      </w:r>
      <w:r w:rsidRPr="00FC0984">
        <w:rPr>
          <w:rFonts w:ascii="仿宋" w:eastAsia="仿宋" w:hAnsi="仿宋" w:cs="宋体" w:hint="eastAsia"/>
          <w:kern w:val="0"/>
          <w:sz w:val="32"/>
          <w:szCs w:val="32"/>
        </w:rPr>
        <w:t>从第</w:t>
      </w:r>
      <w:r>
        <w:rPr>
          <w:rFonts w:ascii="仿宋" w:eastAsia="仿宋" w:hAnsi="仿宋" w:cs="宋体" w:hint="eastAsia"/>
          <w:kern w:val="0"/>
          <w:sz w:val="32"/>
          <w:szCs w:val="32"/>
        </w:rPr>
        <w:t>五</w:t>
      </w:r>
      <w:r w:rsidRPr="00FC0984">
        <w:rPr>
          <w:rFonts w:ascii="仿宋" w:eastAsia="仿宋" w:hAnsi="仿宋" w:cs="宋体" w:hint="eastAsia"/>
          <w:kern w:val="0"/>
          <w:sz w:val="32"/>
          <w:szCs w:val="32"/>
        </w:rPr>
        <w:t>学期开始进行专业分流</w:t>
      </w:r>
      <w:r>
        <w:rPr>
          <w:rFonts w:ascii="仿宋" w:eastAsia="仿宋" w:hAnsi="仿宋" w:cs="宋体" w:hint="eastAsia"/>
          <w:kern w:val="0"/>
          <w:sz w:val="32"/>
          <w:szCs w:val="32"/>
        </w:rPr>
        <w:t>。</w:t>
      </w:r>
      <w:r w:rsidRPr="00026371">
        <w:rPr>
          <w:rFonts w:ascii="仿宋" w:eastAsia="仿宋" w:hAnsi="仿宋" w:cs="宋体" w:hint="eastAsia"/>
          <w:kern w:val="0"/>
          <w:sz w:val="32"/>
          <w:szCs w:val="32"/>
        </w:rPr>
        <w:t>专业分流结束后，按照所选择专业进行专业培养。</w:t>
      </w:r>
    </w:p>
    <w:p w:rsidR="004D317B" w:rsidRDefault="004D317B" w:rsidP="008E0346">
      <w:pPr>
        <w:widowControl/>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lastRenderedPageBreak/>
        <w:t>第</w:t>
      </w:r>
      <w:r>
        <w:rPr>
          <w:rFonts w:ascii="仿宋" w:eastAsia="仿宋" w:hAnsi="仿宋" w:cs="宋体" w:hint="eastAsia"/>
          <w:kern w:val="0"/>
          <w:sz w:val="32"/>
          <w:szCs w:val="32"/>
        </w:rPr>
        <w:t>三十</w:t>
      </w:r>
      <w:r w:rsidR="00D2336E">
        <w:rPr>
          <w:rFonts w:ascii="仿宋" w:eastAsia="仿宋" w:hAnsi="仿宋" w:cs="宋体" w:hint="eastAsia"/>
          <w:kern w:val="0"/>
          <w:sz w:val="32"/>
          <w:szCs w:val="32"/>
        </w:rPr>
        <w:t>二</w:t>
      </w:r>
      <w:r w:rsidRPr="00026371">
        <w:rPr>
          <w:rFonts w:ascii="仿宋" w:eastAsia="仿宋" w:hAnsi="仿宋" w:cs="宋体"/>
          <w:kern w:val="0"/>
          <w:sz w:val="32"/>
          <w:szCs w:val="32"/>
        </w:rPr>
        <w:t>条</w:t>
      </w:r>
      <w:r>
        <w:rPr>
          <w:rFonts w:ascii="仿宋" w:eastAsia="仿宋" w:hAnsi="仿宋" w:cs="宋体" w:hint="eastAsia"/>
          <w:kern w:val="0"/>
          <w:sz w:val="32"/>
          <w:szCs w:val="32"/>
        </w:rPr>
        <w:t xml:space="preserve"> </w:t>
      </w:r>
      <w:r w:rsidRPr="00FC0984">
        <w:rPr>
          <w:rFonts w:ascii="仿宋" w:eastAsia="仿宋" w:hAnsi="仿宋" w:cs="宋体" w:hint="eastAsia"/>
          <w:kern w:val="0"/>
          <w:sz w:val="32"/>
          <w:szCs w:val="32"/>
        </w:rPr>
        <w:t>工程造价专业，只接收理科生源分流，对已经进行了高考改革省</w:t>
      </w:r>
      <w:r w:rsidR="009D5697">
        <w:rPr>
          <w:rFonts w:ascii="仿宋" w:eastAsia="仿宋" w:hAnsi="仿宋" w:cs="宋体" w:hint="eastAsia"/>
          <w:kern w:val="0"/>
          <w:sz w:val="32"/>
          <w:szCs w:val="32"/>
        </w:rPr>
        <w:t>份</w:t>
      </w:r>
      <w:r w:rsidRPr="00FC0984">
        <w:rPr>
          <w:rFonts w:ascii="仿宋" w:eastAsia="仿宋" w:hAnsi="仿宋" w:cs="宋体" w:hint="eastAsia"/>
          <w:kern w:val="0"/>
          <w:sz w:val="32"/>
          <w:szCs w:val="32"/>
        </w:rPr>
        <w:t>的考生，必须有物理科目的高考成绩。</w:t>
      </w:r>
    </w:p>
    <w:p w:rsidR="004D317B" w:rsidRPr="00ED733A" w:rsidRDefault="004D317B" w:rsidP="004D317B"/>
    <w:p w:rsidR="0007219C" w:rsidRPr="00916356" w:rsidRDefault="0081194C" w:rsidP="007E7472">
      <w:pPr>
        <w:widowControl/>
        <w:spacing w:line="600" w:lineRule="exact"/>
        <w:jc w:val="center"/>
        <w:rPr>
          <w:rFonts w:ascii="黑体" w:eastAsia="黑体" w:hAnsi="黑体" w:cs="宋体"/>
          <w:bCs/>
          <w:color w:val="FF0000"/>
          <w:kern w:val="0"/>
          <w:sz w:val="32"/>
          <w:szCs w:val="32"/>
        </w:rPr>
      </w:pPr>
      <w:r w:rsidRPr="00026371">
        <w:rPr>
          <w:rFonts w:ascii="黑体" w:eastAsia="黑体" w:hAnsi="黑体" w:cs="宋体"/>
          <w:bCs/>
          <w:kern w:val="0"/>
          <w:sz w:val="32"/>
          <w:szCs w:val="32"/>
        </w:rPr>
        <w:t>第</w:t>
      </w:r>
      <w:r w:rsidR="003C6161" w:rsidRPr="00305CF9">
        <w:rPr>
          <w:rFonts w:ascii="黑体" w:eastAsia="黑体" w:hAnsi="黑体" w:cs="宋体" w:hint="eastAsia"/>
          <w:bCs/>
          <w:kern w:val="0"/>
          <w:sz w:val="32"/>
          <w:szCs w:val="32"/>
        </w:rPr>
        <w:t>七</w:t>
      </w:r>
      <w:r w:rsidRPr="00305CF9">
        <w:rPr>
          <w:rFonts w:ascii="黑体" w:eastAsia="黑体" w:hAnsi="黑体" w:cs="宋体"/>
          <w:bCs/>
          <w:kern w:val="0"/>
          <w:sz w:val="32"/>
          <w:szCs w:val="32"/>
        </w:rPr>
        <w:t>章 奖学金</w:t>
      </w:r>
      <w:r w:rsidR="001747E7" w:rsidRPr="00305CF9">
        <w:rPr>
          <w:rFonts w:ascii="黑体" w:eastAsia="黑体" w:hAnsi="黑体" w:cs="宋体" w:hint="eastAsia"/>
          <w:bCs/>
          <w:kern w:val="0"/>
          <w:sz w:val="32"/>
          <w:szCs w:val="32"/>
        </w:rPr>
        <w:t>与</w:t>
      </w:r>
      <w:r w:rsidRPr="00305CF9">
        <w:rPr>
          <w:rFonts w:ascii="黑体" w:eastAsia="黑体" w:hAnsi="黑体" w:cs="宋体"/>
          <w:bCs/>
          <w:kern w:val="0"/>
          <w:sz w:val="32"/>
          <w:szCs w:val="32"/>
        </w:rPr>
        <w:t>助学金</w:t>
      </w:r>
    </w:p>
    <w:p w:rsidR="0007219C" w:rsidRPr="00026371" w:rsidRDefault="0081194C" w:rsidP="007E7472">
      <w:pPr>
        <w:spacing w:line="600" w:lineRule="exact"/>
        <w:ind w:firstLineChars="200" w:firstLine="640"/>
        <w:rPr>
          <w:rFonts w:ascii="仿宋" w:eastAsia="仿宋" w:hAnsi="仿宋" w:cs="宋体"/>
          <w:kern w:val="0"/>
          <w:sz w:val="32"/>
          <w:szCs w:val="32"/>
        </w:rPr>
      </w:pPr>
      <w:r w:rsidRPr="00026371">
        <w:rPr>
          <w:rFonts w:ascii="仿宋" w:eastAsia="仿宋" w:hAnsi="仿宋" w:cs="宋体"/>
          <w:kern w:val="0"/>
          <w:sz w:val="32"/>
          <w:szCs w:val="32"/>
        </w:rPr>
        <w:t>第</w:t>
      </w:r>
      <w:r w:rsidR="00BD78C6">
        <w:rPr>
          <w:rFonts w:ascii="仿宋" w:eastAsia="仿宋" w:hAnsi="仿宋" w:cs="宋体" w:hint="eastAsia"/>
          <w:kern w:val="0"/>
          <w:sz w:val="32"/>
          <w:szCs w:val="32"/>
        </w:rPr>
        <w:t>三十</w:t>
      </w:r>
      <w:r w:rsidR="00D2336E">
        <w:rPr>
          <w:rFonts w:ascii="仿宋" w:eastAsia="仿宋" w:hAnsi="仿宋" w:cs="宋体" w:hint="eastAsia"/>
          <w:kern w:val="0"/>
          <w:sz w:val="32"/>
          <w:szCs w:val="32"/>
        </w:rPr>
        <w:t>三</w:t>
      </w:r>
      <w:r w:rsidRPr="00026371">
        <w:rPr>
          <w:rFonts w:ascii="仿宋" w:eastAsia="仿宋" w:hAnsi="仿宋" w:cs="宋体"/>
          <w:kern w:val="0"/>
          <w:sz w:val="32"/>
          <w:szCs w:val="32"/>
        </w:rPr>
        <w:t>条</w:t>
      </w:r>
      <w:r w:rsidRPr="00026371">
        <w:rPr>
          <w:rFonts w:ascii="Times New Roman" w:eastAsia="仿宋" w:hAnsi="Times New Roman" w:cs="宋体"/>
          <w:kern w:val="0"/>
          <w:sz w:val="32"/>
          <w:szCs w:val="32"/>
        </w:rPr>
        <w:t>   </w:t>
      </w:r>
      <w:r w:rsidR="00D06087">
        <w:rPr>
          <w:rFonts w:ascii="Times New Roman" w:eastAsia="仿宋" w:hAnsi="Times New Roman" w:cs="宋体" w:hint="eastAsia"/>
          <w:kern w:val="0"/>
          <w:sz w:val="32"/>
          <w:szCs w:val="32"/>
        </w:rPr>
        <w:t>学校</w:t>
      </w:r>
      <w:r w:rsidR="00D06087" w:rsidRPr="00026371">
        <w:rPr>
          <w:rFonts w:ascii="仿宋" w:eastAsia="仿宋" w:hAnsi="仿宋" w:cs="宋体"/>
          <w:kern w:val="0"/>
          <w:sz w:val="32"/>
          <w:szCs w:val="32"/>
        </w:rPr>
        <w:t>通过国家助学金、生源地助学贷款</w:t>
      </w:r>
      <w:r w:rsidR="00D06087">
        <w:rPr>
          <w:rFonts w:ascii="仿宋" w:eastAsia="仿宋" w:hAnsi="仿宋" w:cs="宋体" w:hint="eastAsia"/>
          <w:kern w:val="0"/>
          <w:sz w:val="32"/>
          <w:szCs w:val="32"/>
        </w:rPr>
        <w:t>、</w:t>
      </w:r>
      <w:r w:rsidR="00D06087" w:rsidRPr="00026371">
        <w:rPr>
          <w:rFonts w:ascii="仿宋" w:eastAsia="仿宋" w:hAnsi="仿宋" w:cs="宋体"/>
          <w:kern w:val="0"/>
          <w:sz w:val="32"/>
          <w:szCs w:val="32"/>
        </w:rPr>
        <w:t>减免学费等方式为贫困学生的学习生活提供支持和保障。</w:t>
      </w:r>
      <w:r w:rsidRPr="00026371">
        <w:rPr>
          <w:rFonts w:ascii="仿宋" w:eastAsia="仿宋" w:hAnsi="仿宋" w:cs="宋体"/>
          <w:kern w:val="0"/>
          <w:sz w:val="32"/>
          <w:szCs w:val="32"/>
        </w:rPr>
        <w:t>品学兼优的学生每</w:t>
      </w:r>
      <w:r w:rsidR="003E6AAB">
        <w:rPr>
          <w:rFonts w:ascii="仿宋" w:eastAsia="仿宋" w:hAnsi="仿宋" w:cs="宋体" w:hint="eastAsia"/>
          <w:kern w:val="0"/>
          <w:sz w:val="32"/>
          <w:szCs w:val="32"/>
        </w:rPr>
        <w:t>学年</w:t>
      </w:r>
      <w:r w:rsidRPr="00026371">
        <w:rPr>
          <w:rFonts w:ascii="仿宋" w:eastAsia="仿宋" w:hAnsi="仿宋" w:cs="宋体"/>
          <w:kern w:val="0"/>
          <w:sz w:val="32"/>
          <w:szCs w:val="32"/>
        </w:rPr>
        <w:t>可参评国家奖学金、国家励志奖学金</w:t>
      </w:r>
      <w:r w:rsidR="00D06087">
        <w:rPr>
          <w:rFonts w:ascii="仿宋" w:eastAsia="仿宋" w:hAnsi="仿宋" w:cs="宋体" w:hint="eastAsia"/>
          <w:kern w:val="0"/>
          <w:sz w:val="32"/>
          <w:szCs w:val="32"/>
        </w:rPr>
        <w:t>。</w:t>
      </w:r>
    </w:p>
    <w:p w:rsidR="00D06087" w:rsidRDefault="000607F3" w:rsidP="007E7472">
      <w:pPr>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t>第</w:t>
      </w:r>
      <w:r w:rsidR="00BD78C6">
        <w:rPr>
          <w:rFonts w:ascii="仿宋" w:eastAsia="仿宋" w:hAnsi="仿宋" w:cs="宋体" w:hint="eastAsia"/>
          <w:kern w:val="0"/>
          <w:sz w:val="32"/>
          <w:szCs w:val="32"/>
        </w:rPr>
        <w:t>三十</w:t>
      </w:r>
      <w:r w:rsidR="00D2336E">
        <w:rPr>
          <w:rFonts w:ascii="仿宋" w:eastAsia="仿宋" w:hAnsi="仿宋" w:cs="宋体" w:hint="eastAsia"/>
          <w:kern w:val="0"/>
          <w:sz w:val="32"/>
          <w:szCs w:val="32"/>
        </w:rPr>
        <w:t>四</w:t>
      </w:r>
      <w:r w:rsidR="0081194C" w:rsidRPr="00026371">
        <w:rPr>
          <w:rFonts w:ascii="仿宋" w:eastAsia="仿宋" w:hAnsi="仿宋" w:cs="宋体" w:hint="eastAsia"/>
          <w:kern w:val="0"/>
          <w:sz w:val="32"/>
          <w:szCs w:val="32"/>
        </w:rPr>
        <w:t xml:space="preserve">条 </w:t>
      </w:r>
      <w:r w:rsidR="0081194C" w:rsidRPr="00026371">
        <w:rPr>
          <w:rFonts w:ascii="仿宋" w:eastAsia="仿宋" w:hAnsi="仿宋" w:cs="宋体"/>
          <w:kern w:val="0"/>
          <w:sz w:val="32"/>
          <w:szCs w:val="32"/>
        </w:rPr>
        <w:t>学校</w:t>
      </w:r>
      <w:r w:rsidR="00D06087" w:rsidRPr="00305CF9">
        <w:rPr>
          <w:rFonts w:ascii="仿宋" w:eastAsia="仿宋" w:hAnsi="仿宋" w:cs="宋体"/>
          <w:kern w:val="0"/>
          <w:sz w:val="32"/>
          <w:szCs w:val="32"/>
        </w:rPr>
        <w:t>设有优秀新生奖</w:t>
      </w:r>
      <w:r w:rsidR="00D06087">
        <w:rPr>
          <w:rFonts w:ascii="仿宋" w:eastAsia="仿宋" w:hAnsi="仿宋" w:cs="宋体" w:hint="eastAsia"/>
          <w:kern w:val="0"/>
          <w:sz w:val="32"/>
          <w:szCs w:val="32"/>
        </w:rPr>
        <w:t>、</w:t>
      </w:r>
      <w:r w:rsidR="00D06087" w:rsidRPr="00026371">
        <w:rPr>
          <w:rFonts w:ascii="仿宋" w:eastAsia="仿宋" w:hAnsi="仿宋" w:cs="宋体"/>
          <w:kern w:val="0"/>
          <w:sz w:val="32"/>
          <w:szCs w:val="32"/>
        </w:rPr>
        <w:t>综合奖学金</w:t>
      </w:r>
      <w:r w:rsidR="00F706CC">
        <w:rPr>
          <w:rFonts w:ascii="仿宋" w:eastAsia="仿宋" w:hAnsi="仿宋" w:cs="宋体" w:hint="eastAsia"/>
          <w:kern w:val="0"/>
          <w:sz w:val="32"/>
          <w:szCs w:val="32"/>
        </w:rPr>
        <w:t>等</w:t>
      </w:r>
      <w:r w:rsidR="00D06087">
        <w:rPr>
          <w:rFonts w:ascii="仿宋" w:eastAsia="仿宋" w:hAnsi="仿宋" w:cs="宋体" w:hint="eastAsia"/>
          <w:kern w:val="0"/>
          <w:sz w:val="32"/>
          <w:szCs w:val="32"/>
        </w:rPr>
        <w:t>。</w:t>
      </w:r>
    </w:p>
    <w:p w:rsidR="0007219C" w:rsidRPr="00026371" w:rsidRDefault="00D83178" w:rsidP="007E7472">
      <w:pPr>
        <w:spacing w:line="600" w:lineRule="exact"/>
        <w:ind w:firstLineChars="200" w:firstLine="640"/>
        <w:rPr>
          <w:rFonts w:ascii="仿宋" w:eastAsia="仿宋" w:hAnsi="仿宋" w:cs="宋体"/>
          <w:kern w:val="0"/>
          <w:sz w:val="32"/>
          <w:szCs w:val="32"/>
        </w:rPr>
      </w:pPr>
      <w:r w:rsidRPr="00026371">
        <w:rPr>
          <w:rFonts w:ascii="仿宋" w:eastAsia="仿宋" w:hAnsi="仿宋" w:cs="宋体" w:hint="eastAsia"/>
          <w:kern w:val="0"/>
          <w:sz w:val="32"/>
          <w:szCs w:val="32"/>
        </w:rPr>
        <w:t>第</w:t>
      </w:r>
      <w:r w:rsidR="000607F3" w:rsidRPr="00026371">
        <w:rPr>
          <w:rFonts w:ascii="仿宋" w:eastAsia="仿宋" w:hAnsi="仿宋" w:cs="宋体" w:hint="eastAsia"/>
          <w:kern w:val="0"/>
          <w:sz w:val="32"/>
          <w:szCs w:val="32"/>
        </w:rPr>
        <w:t>三十</w:t>
      </w:r>
      <w:r w:rsidR="00D2336E">
        <w:rPr>
          <w:rFonts w:ascii="仿宋" w:eastAsia="仿宋" w:hAnsi="仿宋" w:cs="宋体" w:hint="eastAsia"/>
          <w:kern w:val="0"/>
          <w:sz w:val="32"/>
          <w:szCs w:val="32"/>
        </w:rPr>
        <w:t>五</w:t>
      </w:r>
      <w:r w:rsidR="0081194C" w:rsidRPr="00026371">
        <w:rPr>
          <w:rFonts w:ascii="仿宋" w:eastAsia="仿宋" w:hAnsi="仿宋" w:cs="宋体" w:hint="eastAsia"/>
          <w:kern w:val="0"/>
          <w:sz w:val="32"/>
          <w:szCs w:val="32"/>
        </w:rPr>
        <w:t xml:space="preserve">条 </w:t>
      </w:r>
      <w:r w:rsidR="0081194C" w:rsidRPr="00305CF9">
        <w:rPr>
          <w:rFonts w:ascii="仿宋" w:eastAsia="仿宋" w:hAnsi="仿宋" w:cs="宋体"/>
          <w:kern w:val="0"/>
          <w:sz w:val="32"/>
          <w:szCs w:val="32"/>
        </w:rPr>
        <w:t>学校</w:t>
      </w:r>
      <w:r w:rsidR="00D06087">
        <w:rPr>
          <w:rFonts w:ascii="仿宋" w:eastAsia="仿宋" w:hAnsi="仿宋" w:cs="宋体" w:hint="eastAsia"/>
          <w:kern w:val="0"/>
          <w:sz w:val="32"/>
          <w:szCs w:val="32"/>
        </w:rPr>
        <w:t>设有</w:t>
      </w:r>
      <w:r w:rsidR="0081194C" w:rsidRPr="00305CF9">
        <w:rPr>
          <w:rFonts w:ascii="仿宋" w:eastAsia="仿宋" w:hAnsi="仿宋" w:cs="宋体"/>
          <w:kern w:val="0"/>
          <w:sz w:val="32"/>
          <w:szCs w:val="32"/>
        </w:rPr>
        <w:t>宝钢教育奖学金、泰豪杰出学生奖学金、钟惠明奖</w:t>
      </w:r>
      <w:r w:rsidR="0081194C" w:rsidRPr="00305CF9">
        <w:rPr>
          <w:rFonts w:ascii="仿宋" w:eastAsia="仿宋" w:hAnsi="仿宋" w:cs="宋体" w:hint="eastAsia"/>
          <w:kern w:val="0"/>
          <w:sz w:val="32"/>
          <w:szCs w:val="32"/>
        </w:rPr>
        <w:t>助</w:t>
      </w:r>
      <w:r w:rsidR="0081194C" w:rsidRPr="00305CF9">
        <w:rPr>
          <w:rFonts w:ascii="仿宋" w:eastAsia="仿宋" w:hAnsi="仿宋" w:cs="宋体"/>
          <w:kern w:val="0"/>
          <w:sz w:val="32"/>
          <w:szCs w:val="32"/>
        </w:rPr>
        <w:t>学金、</w:t>
      </w:r>
      <w:r w:rsidR="0081194C" w:rsidRPr="00305CF9">
        <w:rPr>
          <w:rFonts w:ascii="仿宋" w:eastAsia="仿宋" w:hAnsi="仿宋" w:cs="宋体" w:hint="eastAsia"/>
          <w:kern w:val="0"/>
          <w:sz w:val="32"/>
          <w:szCs w:val="32"/>
        </w:rPr>
        <w:t>东莞校友</w:t>
      </w:r>
      <w:r w:rsidR="0081194C" w:rsidRPr="00026371">
        <w:rPr>
          <w:rFonts w:ascii="仿宋" w:eastAsia="仿宋" w:hAnsi="仿宋" w:cs="宋体" w:hint="eastAsia"/>
          <w:kern w:val="0"/>
          <w:sz w:val="32"/>
          <w:szCs w:val="32"/>
        </w:rPr>
        <w:t>会爱心助学金、金</w:t>
      </w:r>
      <w:proofErr w:type="gramStart"/>
      <w:r w:rsidR="0081194C" w:rsidRPr="00026371">
        <w:rPr>
          <w:rFonts w:ascii="仿宋" w:eastAsia="仿宋" w:hAnsi="仿宋" w:cs="宋体" w:hint="eastAsia"/>
          <w:kern w:val="0"/>
          <w:sz w:val="32"/>
          <w:szCs w:val="32"/>
        </w:rPr>
        <w:t>诚信奖</w:t>
      </w:r>
      <w:proofErr w:type="gramEnd"/>
      <w:r w:rsidR="0081194C" w:rsidRPr="00026371">
        <w:rPr>
          <w:rFonts w:ascii="仿宋" w:eastAsia="仿宋" w:hAnsi="仿宋" w:cs="宋体" w:hint="eastAsia"/>
          <w:kern w:val="0"/>
          <w:sz w:val="32"/>
          <w:szCs w:val="32"/>
        </w:rPr>
        <w:t>助学金等30余</w:t>
      </w:r>
      <w:r w:rsidR="0081194C" w:rsidRPr="00026371">
        <w:rPr>
          <w:rFonts w:ascii="仿宋" w:eastAsia="仿宋" w:hAnsi="仿宋" w:cs="宋体"/>
          <w:kern w:val="0"/>
          <w:sz w:val="32"/>
          <w:szCs w:val="32"/>
        </w:rPr>
        <w:t>项</w:t>
      </w:r>
      <w:proofErr w:type="gramStart"/>
      <w:r w:rsidR="0081194C" w:rsidRPr="00026371">
        <w:rPr>
          <w:rFonts w:ascii="仿宋" w:eastAsia="仿宋" w:hAnsi="仿宋" w:cs="宋体"/>
          <w:kern w:val="0"/>
          <w:sz w:val="32"/>
          <w:szCs w:val="32"/>
        </w:rPr>
        <w:t>社会奖</w:t>
      </w:r>
      <w:proofErr w:type="gramEnd"/>
      <w:r w:rsidR="0081194C" w:rsidRPr="00026371">
        <w:rPr>
          <w:rFonts w:ascii="仿宋" w:eastAsia="仿宋" w:hAnsi="仿宋" w:cs="宋体"/>
          <w:kern w:val="0"/>
          <w:sz w:val="32"/>
          <w:szCs w:val="32"/>
        </w:rPr>
        <w:t>助学金</w:t>
      </w:r>
      <w:r w:rsidR="0081194C" w:rsidRPr="00026371">
        <w:rPr>
          <w:rFonts w:ascii="仿宋" w:eastAsia="仿宋" w:hAnsi="仿宋" w:cs="宋体" w:hint="eastAsia"/>
          <w:kern w:val="0"/>
          <w:sz w:val="32"/>
          <w:szCs w:val="32"/>
        </w:rPr>
        <w:t>。</w:t>
      </w:r>
    </w:p>
    <w:p w:rsidR="0007219C" w:rsidRPr="00026371" w:rsidRDefault="0081194C" w:rsidP="007E7472">
      <w:pPr>
        <w:widowControl/>
        <w:spacing w:line="600" w:lineRule="exact"/>
        <w:jc w:val="center"/>
        <w:rPr>
          <w:rFonts w:ascii="黑体" w:eastAsia="黑体" w:hAnsi="黑体" w:cs="宋体"/>
          <w:bCs/>
          <w:kern w:val="0"/>
          <w:sz w:val="32"/>
          <w:szCs w:val="32"/>
        </w:rPr>
      </w:pPr>
      <w:r w:rsidRPr="00026371">
        <w:rPr>
          <w:rFonts w:ascii="黑体" w:eastAsia="黑体" w:hAnsi="黑体" w:cs="宋体"/>
          <w:bCs/>
          <w:kern w:val="0"/>
          <w:sz w:val="32"/>
          <w:szCs w:val="32"/>
        </w:rPr>
        <w:t>第</w:t>
      </w:r>
      <w:r w:rsidR="003C6161" w:rsidRPr="00026371">
        <w:rPr>
          <w:rFonts w:ascii="黑体" w:eastAsia="黑体" w:hAnsi="黑体" w:cs="宋体" w:hint="eastAsia"/>
          <w:bCs/>
          <w:kern w:val="0"/>
          <w:sz w:val="32"/>
          <w:szCs w:val="32"/>
        </w:rPr>
        <w:t>八</w:t>
      </w:r>
      <w:r w:rsidRPr="00026371">
        <w:rPr>
          <w:rFonts w:ascii="黑体" w:eastAsia="黑体" w:hAnsi="黑体" w:cs="宋体"/>
          <w:bCs/>
          <w:kern w:val="0"/>
          <w:sz w:val="32"/>
          <w:szCs w:val="32"/>
        </w:rPr>
        <w:t>章 学费、住宿费标准</w:t>
      </w:r>
    </w:p>
    <w:p w:rsidR="00C74856" w:rsidRDefault="0081194C" w:rsidP="007E7472">
      <w:pPr>
        <w:snapToGrid w:val="0"/>
        <w:spacing w:line="600" w:lineRule="exact"/>
        <w:ind w:firstLineChars="200" w:firstLine="640"/>
        <w:rPr>
          <w:rFonts w:ascii="仿宋" w:eastAsia="仿宋" w:hAnsi="仿宋" w:cs="宋体"/>
          <w:kern w:val="0"/>
          <w:sz w:val="32"/>
          <w:szCs w:val="32"/>
        </w:rPr>
      </w:pPr>
      <w:r w:rsidRPr="00026371">
        <w:rPr>
          <w:rFonts w:ascii="仿宋" w:eastAsia="仿宋" w:hAnsi="仿宋" w:cs="宋体"/>
          <w:kern w:val="0"/>
          <w:sz w:val="32"/>
          <w:szCs w:val="32"/>
        </w:rPr>
        <w:t>第</w:t>
      </w:r>
      <w:r w:rsidR="00BD78C6">
        <w:rPr>
          <w:rFonts w:ascii="仿宋" w:eastAsia="仿宋" w:hAnsi="仿宋" w:cs="宋体" w:hint="eastAsia"/>
          <w:kern w:val="0"/>
          <w:sz w:val="32"/>
          <w:szCs w:val="32"/>
        </w:rPr>
        <w:t>三十</w:t>
      </w:r>
      <w:r w:rsidR="00D2336E">
        <w:rPr>
          <w:rFonts w:ascii="仿宋" w:eastAsia="仿宋" w:hAnsi="仿宋" w:cs="宋体" w:hint="eastAsia"/>
          <w:kern w:val="0"/>
          <w:sz w:val="32"/>
          <w:szCs w:val="32"/>
        </w:rPr>
        <w:t>六</w:t>
      </w:r>
      <w:r w:rsidRPr="00305CF9">
        <w:rPr>
          <w:rFonts w:ascii="仿宋" w:eastAsia="仿宋" w:hAnsi="仿宋" w:cs="宋体"/>
          <w:kern w:val="0"/>
          <w:sz w:val="32"/>
          <w:szCs w:val="32"/>
        </w:rPr>
        <w:t>条</w:t>
      </w:r>
      <w:r w:rsidRPr="00305CF9">
        <w:rPr>
          <w:rFonts w:ascii="Times New Roman" w:eastAsia="仿宋" w:hAnsi="Times New Roman" w:cs="宋体"/>
          <w:kern w:val="0"/>
          <w:sz w:val="32"/>
          <w:szCs w:val="32"/>
        </w:rPr>
        <w:t>   </w:t>
      </w:r>
      <w:r w:rsidRPr="00305CF9">
        <w:rPr>
          <w:rFonts w:ascii="仿宋" w:eastAsia="仿宋" w:hAnsi="仿宋" w:cs="宋体" w:hint="eastAsia"/>
          <w:kern w:val="0"/>
          <w:sz w:val="32"/>
          <w:szCs w:val="32"/>
        </w:rPr>
        <w:t>本科学费：一般文科专业4660元/年，理工科专业4940</w:t>
      </w:r>
      <w:r w:rsidR="0034234F" w:rsidRPr="00305CF9">
        <w:rPr>
          <w:rFonts w:ascii="仿宋" w:eastAsia="仿宋" w:hAnsi="仿宋" w:cs="宋体" w:hint="eastAsia"/>
          <w:kern w:val="0"/>
          <w:sz w:val="32"/>
          <w:szCs w:val="32"/>
        </w:rPr>
        <w:t>元</w:t>
      </w:r>
      <w:r w:rsidR="002B1646" w:rsidRPr="00305CF9">
        <w:rPr>
          <w:rFonts w:ascii="仿宋" w:eastAsia="仿宋" w:hAnsi="仿宋" w:cs="宋体" w:hint="eastAsia"/>
          <w:kern w:val="0"/>
          <w:sz w:val="32"/>
          <w:szCs w:val="32"/>
        </w:rPr>
        <w:t>/年</w:t>
      </w:r>
      <w:r w:rsidRPr="00305CF9">
        <w:rPr>
          <w:rFonts w:ascii="仿宋" w:eastAsia="仿宋" w:hAnsi="仿宋" w:cs="宋体" w:hint="eastAsia"/>
          <w:kern w:val="0"/>
          <w:sz w:val="32"/>
          <w:szCs w:val="32"/>
        </w:rPr>
        <w:t>或5220元/年</w:t>
      </w:r>
      <w:r w:rsidR="002B1646" w:rsidRPr="00305CF9">
        <w:rPr>
          <w:rFonts w:ascii="仿宋" w:eastAsia="仿宋" w:hAnsi="仿宋" w:cs="宋体" w:hint="eastAsia"/>
          <w:kern w:val="0"/>
          <w:sz w:val="32"/>
          <w:szCs w:val="32"/>
        </w:rPr>
        <w:t>；</w:t>
      </w:r>
      <w:r w:rsidRPr="00305CF9">
        <w:rPr>
          <w:rFonts w:ascii="仿宋" w:eastAsia="仿宋" w:hAnsi="仿宋" w:cs="宋体" w:hint="eastAsia"/>
          <w:kern w:val="0"/>
          <w:sz w:val="32"/>
          <w:szCs w:val="32"/>
        </w:rPr>
        <w:t>其中</w:t>
      </w:r>
      <w:r w:rsidR="002B1646" w:rsidRPr="00305CF9">
        <w:rPr>
          <w:rFonts w:ascii="仿宋" w:eastAsia="仿宋" w:hAnsi="仿宋" w:cs="宋体" w:hint="eastAsia"/>
          <w:kern w:val="0"/>
          <w:sz w:val="32"/>
          <w:szCs w:val="32"/>
        </w:rPr>
        <w:t>，</w:t>
      </w:r>
      <w:r w:rsidRPr="00305CF9">
        <w:rPr>
          <w:rFonts w:ascii="仿宋" w:eastAsia="仿宋" w:hAnsi="仿宋" w:cs="宋体" w:hint="eastAsia"/>
          <w:kern w:val="0"/>
          <w:sz w:val="32"/>
          <w:szCs w:val="32"/>
        </w:rPr>
        <w:t>汉语国际教育4380元/年、建筑学7200元/年、艺术类</w:t>
      </w:r>
      <w:r w:rsidR="0034234F" w:rsidRPr="00305CF9">
        <w:rPr>
          <w:rFonts w:ascii="仿宋" w:eastAsia="仿宋" w:hAnsi="仿宋" w:cs="宋体" w:hint="eastAsia"/>
          <w:kern w:val="0"/>
          <w:sz w:val="32"/>
          <w:szCs w:val="32"/>
        </w:rPr>
        <w:t>专业</w:t>
      </w:r>
      <w:r w:rsidRPr="00305CF9">
        <w:rPr>
          <w:rFonts w:ascii="仿宋" w:eastAsia="仿宋" w:hAnsi="仿宋" w:cs="宋体" w:hint="eastAsia"/>
          <w:kern w:val="0"/>
          <w:sz w:val="32"/>
          <w:szCs w:val="32"/>
        </w:rPr>
        <w:t>9600元/年、软件工程10000元/年、</w:t>
      </w:r>
      <w:r w:rsidR="00CC5B8C">
        <w:rPr>
          <w:rFonts w:ascii="仿宋" w:eastAsia="仿宋" w:hAnsi="仿宋" w:cs="宋体" w:hint="eastAsia"/>
          <w:kern w:val="0"/>
          <w:sz w:val="32"/>
          <w:szCs w:val="32"/>
        </w:rPr>
        <w:t>采矿工程（</w:t>
      </w:r>
      <w:r w:rsidR="00CC5B8C" w:rsidRPr="00D45C9D">
        <w:rPr>
          <w:rFonts w:ascii="仿宋" w:eastAsia="仿宋" w:hAnsi="仿宋" w:cs="宋体" w:hint="eastAsia"/>
          <w:kern w:val="0"/>
          <w:sz w:val="32"/>
          <w:szCs w:val="32"/>
        </w:rPr>
        <w:t>中外合作办学</w:t>
      </w:r>
      <w:r w:rsidR="00CC5B8C">
        <w:rPr>
          <w:rFonts w:ascii="仿宋" w:eastAsia="仿宋" w:hAnsi="仿宋" w:cs="宋体" w:hint="eastAsia"/>
          <w:kern w:val="0"/>
          <w:sz w:val="32"/>
          <w:szCs w:val="32"/>
        </w:rPr>
        <w:t>）</w:t>
      </w:r>
      <w:r w:rsidRPr="00D45C9D">
        <w:rPr>
          <w:rFonts w:ascii="仿宋" w:eastAsia="仿宋" w:hAnsi="仿宋" w:cs="宋体" w:hint="eastAsia"/>
          <w:kern w:val="0"/>
          <w:sz w:val="32"/>
          <w:szCs w:val="32"/>
        </w:rPr>
        <w:t>专业</w:t>
      </w:r>
      <w:r w:rsidR="00CC5B8C" w:rsidRPr="00D45C9D">
        <w:rPr>
          <w:rFonts w:ascii="仿宋" w:eastAsia="仿宋" w:hAnsi="仿宋" w:cs="宋体" w:hint="eastAsia"/>
          <w:kern w:val="0"/>
          <w:sz w:val="32"/>
          <w:szCs w:val="32"/>
        </w:rPr>
        <w:t>2</w:t>
      </w:r>
      <w:r w:rsidRPr="00D45C9D">
        <w:rPr>
          <w:rFonts w:ascii="仿宋" w:eastAsia="仿宋" w:hAnsi="仿宋" w:cs="宋体" w:hint="eastAsia"/>
          <w:kern w:val="0"/>
          <w:sz w:val="32"/>
          <w:szCs w:val="32"/>
        </w:rPr>
        <w:t>5000元/年</w:t>
      </w:r>
      <w:bookmarkStart w:id="0" w:name="_GoBack"/>
      <w:bookmarkEnd w:id="0"/>
      <w:r w:rsidR="00CC5B8C" w:rsidRPr="00026371">
        <w:rPr>
          <w:rFonts w:ascii="仿宋" w:eastAsia="仿宋" w:hAnsi="仿宋" w:cs="宋体" w:hint="eastAsia"/>
          <w:kern w:val="0"/>
          <w:sz w:val="32"/>
          <w:szCs w:val="32"/>
        </w:rPr>
        <w:t>。</w:t>
      </w:r>
    </w:p>
    <w:p w:rsidR="0007219C" w:rsidRPr="00305CF9" w:rsidRDefault="0081194C" w:rsidP="007E7472">
      <w:pPr>
        <w:snapToGrid w:val="0"/>
        <w:spacing w:line="600" w:lineRule="exact"/>
        <w:ind w:firstLineChars="200" w:firstLine="640"/>
        <w:rPr>
          <w:rFonts w:ascii="仿宋" w:eastAsia="仿宋" w:hAnsi="仿宋" w:cs="宋体"/>
          <w:kern w:val="0"/>
          <w:sz w:val="32"/>
          <w:szCs w:val="32"/>
        </w:rPr>
      </w:pPr>
      <w:r w:rsidRPr="00305CF9">
        <w:rPr>
          <w:rFonts w:ascii="仿宋" w:eastAsia="仿宋" w:hAnsi="仿宋" w:cs="宋体"/>
          <w:kern w:val="0"/>
          <w:sz w:val="32"/>
          <w:szCs w:val="32"/>
        </w:rPr>
        <w:t>第</w:t>
      </w:r>
      <w:r w:rsidR="00BD78C6" w:rsidRPr="00305CF9">
        <w:rPr>
          <w:rFonts w:ascii="仿宋" w:eastAsia="仿宋" w:hAnsi="仿宋" w:cs="宋体" w:hint="eastAsia"/>
          <w:kern w:val="0"/>
          <w:sz w:val="32"/>
          <w:szCs w:val="32"/>
        </w:rPr>
        <w:t>三十</w:t>
      </w:r>
      <w:r w:rsidR="00D2336E">
        <w:rPr>
          <w:rFonts w:ascii="仿宋" w:eastAsia="仿宋" w:hAnsi="仿宋" w:cs="宋体" w:hint="eastAsia"/>
          <w:kern w:val="0"/>
          <w:sz w:val="32"/>
          <w:szCs w:val="32"/>
        </w:rPr>
        <w:t>七</w:t>
      </w:r>
      <w:r w:rsidRPr="00305CF9">
        <w:rPr>
          <w:rFonts w:ascii="仿宋" w:eastAsia="仿宋" w:hAnsi="仿宋" w:cs="宋体"/>
          <w:kern w:val="0"/>
          <w:sz w:val="32"/>
          <w:szCs w:val="32"/>
        </w:rPr>
        <w:t>条</w:t>
      </w:r>
      <w:r w:rsidRPr="00305CF9">
        <w:rPr>
          <w:rFonts w:ascii="仿宋" w:eastAsia="仿宋" w:hAnsi="仿宋" w:cs="宋体" w:hint="eastAsia"/>
          <w:kern w:val="0"/>
          <w:sz w:val="32"/>
          <w:szCs w:val="32"/>
        </w:rPr>
        <w:t xml:space="preserve"> 根据不同的住宿条件，住宿费900</w:t>
      </w:r>
      <w:r w:rsidR="0034234F" w:rsidRPr="00305CF9">
        <w:rPr>
          <w:rFonts w:ascii="仿宋" w:eastAsia="仿宋" w:hAnsi="仿宋" w:cs="宋体" w:hint="eastAsia"/>
          <w:kern w:val="0"/>
          <w:sz w:val="32"/>
          <w:szCs w:val="32"/>
        </w:rPr>
        <w:t>元</w:t>
      </w:r>
      <w:r w:rsidR="002B1646" w:rsidRPr="00305CF9">
        <w:rPr>
          <w:rFonts w:ascii="仿宋" w:eastAsia="仿宋" w:hAnsi="仿宋" w:cs="宋体" w:hint="eastAsia"/>
          <w:kern w:val="0"/>
          <w:sz w:val="32"/>
          <w:szCs w:val="32"/>
        </w:rPr>
        <w:t>/年</w:t>
      </w:r>
      <w:r w:rsidRPr="00305CF9">
        <w:rPr>
          <w:rFonts w:ascii="仿宋" w:eastAsia="仿宋" w:hAnsi="仿宋" w:cs="宋体" w:hint="eastAsia"/>
          <w:kern w:val="0"/>
          <w:sz w:val="32"/>
          <w:szCs w:val="32"/>
        </w:rPr>
        <w:t>或1000元/年。</w:t>
      </w:r>
    </w:p>
    <w:p w:rsidR="0007219C" w:rsidRPr="00305CF9" w:rsidRDefault="0081194C" w:rsidP="007E7472">
      <w:pPr>
        <w:snapToGrid w:val="0"/>
        <w:spacing w:line="600" w:lineRule="exact"/>
        <w:ind w:firstLineChars="200" w:firstLine="640"/>
        <w:rPr>
          <w:rFonts w:ascii="仿宋" w:eastAsia="仿宋" w:hAnsi="仿宋" w:cs="宋体"/>
          <w:kern w:val="0"/>
          <w:sz w:val="32"/>
          <w:szCs w:val="32"/>
        </w:rPr>
      </w:pPr>
      <w:r w:rsidRPr="00305CF9">
        <w:rPr>
          <w:rFonts w:ascii="仿宋" w:eastAsia="仿宋" w:hAnsi="仿宋" w:cs="宋体"/>
          <w:kern w:val="0"/>
          <w:sz w:val="32"/>
          <w:szCs w:val="32"/>
        </w:rPr>
        <w:t>第</w:t>
      </w:r>
      <w:r w:rsidR="00BD78C6" w:rsidRPr="00305CF9">
        <w:rPr>
          <w:rFonts w:ascii="仿宋" w:eastAsia="仿宋" w:hAnsi="仿宋" w:cs="宋体" w:hint="eastAsia"/>
          <w:kern w:val="0"/>
          <w:sz w:val="32"/>
          <w:szCs w:val="32"/>
        </w:rPr>
        <w:t>三十</w:t>
      </w:r>
      <w:r w:rsidR="00D2336E">
        <w:rPr>
          <w:rFonts w:ascii="仿宋" w:eastAsia="仿宋" w:hAnsi="仿宋" w:cs="宋体" w:hint="eastAsia"/>
          <w:kern w:val="0"/>
          <w:sz w:val="32"/>
          <w:szCs w:val="32"/>
        </w:rPr>
        <w:t>八</w:t>
      </w:r>
      <w:r w:rsidRPr="00305CF9">
        <w:rPr>
          <w:rFonts w:ascii="仿宋" w:eastAsia="仿宋" w:hAnsi="仿宋" w:cs="宋体"/>
          <w:kern w:val="0"/>
          <w:sz w:val="32"/>
          <w:szCs w:val="32"/>
        </w:rPr>
        <w:t>条</w:t>
      </w:r>
      <w:r w:rsidRPr="00305CF9">
        <w:rPr>
          <w:rFonts w:ascii="Times New Roman" w:eastAsia="仿宋" w:hAnsi="Times New Roman" w:cs="宋体"/>
          <w:kern w:val="0"/>
          <w:sz w:val="32"/>
          <w:szCs w:val="32"/>
        </w:rPr>
        <w:t>   </w:t>
      </w:r>
      <w:r w:rsidRPr="00305CF9">
        <w:rPr>
          <w:rFonts w:ascii="仿宋" w:eastAsia="仿宋" w:hAnsi="仿宋" w:cs="宋体" w:hint="eastAsia"/>
          <w:kern w:val="0"/>
          <w:sz w:val="32"/>
          <w:szCs w:val="32"/>
        </w:rPr>
        <w:t>以上收费标准最终以上级下达的文件为准。</w:t>
      </w:r>
    </w:p>
    <w:p w:rsidR="0007219C" w:rsidRPr="00305CF9" w:rsidRDefault="003C6161" w:rsidP="007E7472">
      <w:pPr>
        <w:widowControl/>
        <w:spacing w:line="600" w:lineRule="exact"/>
        <w:jc w:val="center"/>
        <w:rPr>
          <w:rFonts w:ascii="黑体" w:eastAsia="黑体" w:hAnsi="黑体" w:cs="宋体"/>
          <w:bCs/>
          <w:kern w:val="0"/>
          <w:sz w:val="32"/>
          <w:szCs w:val="32"/>
        </w:rPr>
      </w:pPr>
      <w:r w:rsidRPr="00305CF9">
        <w:rPr>
          <w:rFonts w:ascii="黑体" w:eastAsia="黑体" w:hAnsi="黑体" w:cs="宋体" w:hint="eastAsia"/>
          <w:bCs/>
          <w:kern w:val="0"/>
          <w:sz w:val="32"/>
          <w:szCs w:val="32"/>
        </w:rPr>
        <w:t>第九</w:t>
      </w:r>
      <w:r w:rsidR="0081194C" w:rsidRPr="00305CF9">
        <w:rPr>
          <w:rFonts w:ascii="黑体" w:eastAsia="黑体" w:hAnsi="黑体" w:cs="宋体" w:hint="eastAsia"/>
          <w:bCs/>
          <w:kern w:val="0"/>
          <w:sz w:val="32"/>
          <w:szCs w:val="32"/>
        </w:rPr>
        <w:t>章 附</w:t>
      </w:r>
      <w:r w:rsidR="0034234F" w:rsidRPr="00305CF9">
        <w:rPr>
          <w:rFonts w:ascii="黑体" w:eastAsia="黑体" w:hAnsi="黑体" w:cs="宋体" w:hint="eastAsia"/>
          <w:bCs/>
          <w:kern w:val="0"/>
          <w:sz w:val="32"/>
          <w:szCs w:val="32"/>
        </w:rPr>
        <w:t xml:space="preserve"> </w:t>
      </w:r>
      <w:r w:rsidR="0034234F" w:rsidRPr="00305CF9">
        <w:rPr>
          <w:rFonts w:ascii="黑体" w:eastAsia="黑体" w:hAnsi="黑体" w:cs="宋体"/>
          <w:bCs/>
          <w:kern w:val="0"/>
          <w:sz w:val="32"/>
          <w:szCs w:val="32"/>
        </w:rPr>
        <w:t xml:space="preserve"> </w:t>
      </w:r>
      <w:r w:rsidR="0081194C" w:rsidRPr="00305CF9">
        <w:rPr>
          <w:rFonts w:ascii="黑体" w:eastAsia="黑体" w:hAnsi="黑体" w:cs="宋体" w:hint="eastAsia"/>
          <w:bCs/>
          <w:kern w:val="0"/>
          <w:sz w:val="32"/>
          <w:szCs w:val="32"/>
        </w:rPr>
        <w:t>则</w:t>
      </w:r>
    </w:p>
    <w:p w:rsidR="0007219C" w:rsidRPr="00026371" w:rsidRDefault="0081194C" w:rsidP="007E7472">
      <w:pPr>
        <w:snapToGrid w:val="0"/>
        <w:spacing w:line="600" w:lineRule="exact"/>
        <w:ind w:firstLineChars="200" w:firstLine="640"/>
        <w:rPr>
          <w:rFonts w:ascii="仿宋" w:eastAsia="仿宋" w:hAnsi="仿宋" w:cs="宋体"/>
          <w:kern w:val="0"/>
          <w:sz w:val="32"/>
          <w:szCs w:val="32"/>
        </w:rPr>
      </w:pPr>
      <w:r w:rsidRPr="00026371">
        <w:rPr>
          <w:rFonts w:ascii="仿宋" w:eastAsia="仿宋" w:hAnsi="仿宋" w:cs="宋体"/>
          <w:kern w:val="0"/>
          <w:sz w:val="32"/>
          <w:szCs w:val="32"/>
        </w:rPr>
        <w:t>第</w:t>
      </w:r>
      <w:r w:rsidR="00D2336E">
        <w:rPr>
          <w:rFonts w:ascii="仿宋" w:eastAsia="仿宋" w:hAnsi="仿宋" w:cs="宋体" w:hint="eastAsia"/>
          <w:kern w:val="0"/>
          <w:sz w:val="32"/>
          <w:szCs w:val="32"/>
        </w:rPr>
        <w:t>三</w:t>
      </w:r>
      <w:r w:rsidR="00341A7E">
        <w:rPr>
          <w:rFonts w:ascii="仿宋" w:eastAsia="仿宋" w:hAnsi="仿宋" w:cs="宋体" w:hint="eastAsia"/>
          <w:kern w:val="0"/>
          <w:sz w:val="32"/>
          <w:szCs w:val="32"/>
        </w:rPr>
        <w:t>十</w:t>
      </w:r>
      <w:r w:rsidR="00D2336E">
        <w:rPr>
          <w:rFonts w:ascii="仿宋" w:eastAsia="仿宋" w:hAnsi="仿宋" w:cs="宋体" w:hint="eastAsia"/>
          <w:kern w:val="0"/>
          <w:sz w:val="32"/>
          <w:szCs w:val="32"/>
        </w:rPr>
        <w:t>九</w:t>
      </w:r>
      <w:r w:rsidRPr="00026371">
        <w:rPr>
          <w:rFonts w:ascii="仿宋" w:eastAsia="仿宋" w:hAnsi="仿宋" w:cs="宋体"/>
          <w:kern w:val="0"/>
          <w:sz w:val="32"/>
          <w:szCs w:val="32"/>
        </w:rPr>
        <w:t>条</w:t>
      </w:r>
      <w:r w:rsidRPr="00026371">
        <w:rPr>
          <w:rFonts w:ascii="仿宋" w:eastAsia="仿宋" w:hAnsi="仿宋" w:cs="宋体" w:hint="eastAsia"/>
          <w:kern w:val="0"/>
          <w:sz w:val="32"/>
          <w:szCs w:val="32"/>
        </w:rPr>
        <w:t xml:space="preserve"> 年度招生计划及分省分专业招生计划经教</w:t>
      </w:r>
      <w:r w:rsidRPr="00026371">
        <w:rPr>
          <w:rFonts w:ascii="仿宋" w:eastAsia="仿宋" w:hAnsi="仿宋" w:cs="宋体" w:hint="eastAsia"/>
          <w:kern w:val="0"/>
          <w:sz w:val="32"/>
          <w:szCs w:val="32"/>
        </w:rPr>
        <w:lastRenderedPageBreak/>
        <w:t>育部审定后，以各省级招生机构公布的为准。</w:t>
      </w:r>
    </w:p>
    <w:p w:rsidR="0007219C" w:rsidRPr="00BC0F4F" w:rsidRDefault="0081194C" w:rsidP="007E7472">
      <w:pPr>
        <w:snapToGrid w:val="0"/>
        <w:spacing w:line="600" w:lineRule="exact"/>
        <w:ind w:firstLineChars="200" w:firstLine="640"/>
        <w:rPr>
          <w:rFonts w:ascii="仿宋" w:eastAsia="仿宋" w:hAnsi="仿宋" w:cs="宋体"/>
          <w:kern w:val="0"/>
          <w:sz w:val="32"/>
          <w:szCs w:val="32"/>
        </w:rPr>
      </w:pPr>
      <w:r w:rsidRPr="00026371">
        <w:rPr>
          <w:rFonts w:ascii="仿宋" w:eastAsia="仿宋" w:hAnsi="仿宋" w:cs="宋体"/>
          <w:kern w:val="0"/>
          <w:sz w:val="32"/>
          <w:szCs w:val="32"/>
        </w:rPr>
        <w:t>第</w:t>
      </w:r>
      <w:r w:rsidR="00341A7E">
        <w:rPr>
          <w:rFonts w:ascii="仿宋" w:eastAsia="仿宋" w:hAnsi="仿宋" w:cs="宋体" w:hint="eastAsia"/>
          <w:kern w:val="0"/>
          <w:sz w:val="32"/>
          <w:szCs w:val="32"/>
        </w:rPr>
        <w:t>四十</w:t>
      </w:r>
      <w:r w:rsidRPr="00026371">
        <w:rPr>
          <w:rFonts w:ascii="仿宋" w:eastAsia="仿宋" w:hAnsi="仿宋" w:cs="宋体"/>
          <w:kern w:val="0"/>
          <w:sz w:val="32"/>
          <w:szCs w:val="32"/>
        </w:rPr>
        <w:t>条</w:t>
      </w:r>
      <w:r w:rsidRPr="00026371">
        <w:rPr>
          <w:rFonts w:ascii="仿宋" w:eastAsia="仿宋" w:hAnsi="仿宋" w:cs="宋体" w:hint="eastAsia"/>
          <w:kern w:val="0"/>
          <w:sz w:val="32"/>
          <w:szCs w:val="32"/>
        </w:rPr>
        <w:t xml:space="preserve"> 我校不委托任何中介机构或个人进行招生录取工作，以我校名义进行非法招生宣传等活动的中介机构或个人，我校保留依法追究其责任的权利。</w:t>
      </w:r>
    </w:p>
    <w:p w:rsidR="0007219C" w:rsidRDefault="0081194C" w:rsidP="007E7472">
      <w:pPr>
        <w:snapToGrid w:val="0"/>
        <w:spacing w:line="600" w:lineRule="exact"/>
        <w:ind w:firstLineChars="200" w:firstLine="640"/>
        <w:rPr>
          <w:rFonts w:ascii="仿宋" w:eastAsia="仿宋" w:hAnsi="仿宋" w:cs="宋体"/>
          <w:kern w:val="0"/>
          <w:sz w:val="32"/>
          <w:szCs w:val="32"/>
        </w:rPr>
      </w:pPr>
      <w:r w:rsidRPr="00BC0F4F">
        <w:rPr>
          <w:rFonts w:ascii="仿宋" w:eastAsia="仿宋" w:hAnsi="仿宋" w:cs="宋体"/>
          <w:kern w:val="0"/>
          <w:sz w:val="32"/>
          <w:szCs w:val="32"/>
        </w:rPr>
        <w:t>第</w:t>
      </w:r>
      <w:r w:rsidR="00341A7E">
        <w:rPr>
          <w:rFonts w:ascii="仿宋" w:eastAsia="仿宋" w:hAnsi="仿宋" w:cs="宋体" w:hint="eastAsia"/>
          <w:kern w:val="0"/>
          <w:sz w:val="32"/>
          <w:szCs w:val="32"/>
        </w:rPr>
        <w:t>四十</w:t>
      </w:r>
      <w:r w:rsidR="00D2336E">
        <w:rPr>
          <w:rFonts w:ascii="仿宋" w:eastAsia="仿宋" w:hAnsi="仿宋" w:cs="宋体" w:hint="eastAsia"/>
          <w:kern w:val="0"/>
          <w:sz w:val="32"/>
          <w:szCs w:val="32"/>
        </w:rPr>
        <w:t>一</w:t>
      </w:r>
      <w:r w:rsidRPr="00BC0F4F">
        <w:rPr>
          <w:rFonts w:ascii="仿宋" w:eastAsia="仿宋" w:hAnsi="仿宋" w:cs="宋体"/>
          <w:kern w:val="0"/>
          <w:sz w:val="32"/>
          <w:szCs w:val="32"/>
        </w:rPr>
        <w:t>条</w:t>
      </w:r>
      <w:r w:rsidR="009D64FA">
        <w:rPr>
          <w:rFonts w:ascii="仿宋" w:eastAsia="仿宋" w:hAnsi="仿宋" w:cs="宋体" w:hint="eastAsia"/>
          <w:kern w:val="0"/>
          <w:sz w:val="32"/>
          <w:szCs w:val="32"/>
        </w:rPr>
        <w:t xml:space="preserve"> </w:t>
      </w:r>
      <w:r w:rsidR="009D64FA" w:rsidRPr="00867FB1">
        <w:rPr>
          <w:rFonts w:ascii="仿宋" w:eastAsia="仿宋" w:hAnsi="仿宋" w:cs="宋体" w:hint="eastAsia"/>
          <w:kern w:val="0"/>
          <w:sz w:val="32"/>
          <w:szCs w:val="32"/>
        </w:rPr>
        <w:t>本章程仅适用于201</w:t>
      </w:r>
      <w:r w:rsidR="00A87A90">
        <w:rPr>
          <w:rFonts w:ascii="仿宋" w:eastAsia="仿宋" w:hAnsi="仿宋" w:cs="宋体" w:hint="eastAsia"/>
          <w:kern w:val="0"/>
          <w:sz w:val="32"/>
          <w:szCs w:val="32"/>
        </w:rPr>
        <w:t>9</w:t>
      </w:r>
      <w:r w:rsidR="00C71E93">
        <w:rPr>
          <w:rFonts w:ascii="仿宋" w:eastAsia="仿宋" w:hAnsi="仿宋" w:cs="宋体" w:hint="eastAsia"/>
          <w:kern w:val="0"/>
          <w:sz w:val="32"/>
          <w:szCs w:val="32"/>
        </w:rPr>
        <w:t>年全日制普通本</w:t>
      </w:r>
      <w:r w:rsidR="009D64FA" w:rsidRPr="00867FB1">
        <w:rPr>
          <w:rFonts w:ascii="仿宋" w:eastAsia="仿宋" w:hAnsi="仿宋" w:cs="宋体" w:hint="eastAsia"/>
          <w:kern w:val="0"/>
          <w:sz w:val="32"/>
          <w:szCs w:val="32"/>
        </w:rPr>
        <w:t>科</w:t>
      </w:r>
      <w:r w:rsidR="009D64FA" w:rsidRPr="009D64FA">
        <w:rPr>
          <w:rFonts w:ascii="仿宋" w:eastAsia="仿宋" w:hAnsi="仿宋" w:cs="宋体" w:hint="eastAsia"/>
          <w:kern w:val="0"/>
          <w:sz w:val="32"/>
          <w:szCs w:val="32"/>
        </w:rPr>
        <w:t>招生工作</w:t>
      </w:r>
      <w:r w:rsidR="009D64FA">
        <w:rPr>
          <w:rFonts w:ascii="仿宋" w:eastAsia="仿宋" w:hAnsi="仿宋" w:cs="宋体" w:hint="eastAsia"/>
          <w:kern w:val="0"/>
          <w:sz w:val="32"/>
          <w:szCs w:val="32"/>
        </w:rPr>
        <w:t>，</w:t>
      </w:r>
      <w:r w:rsidRPr="00BC0F4F">
        <w:rPr>
          <w:rFonts w:ascii="仿宋" w:eastAsia="仿宋" w:hAnsi="仿宋" w:cs="宋体" w:hint="eastAsia"/>
          <w:kern w:val="0"/>
          <w:sz w:val="32"/>
          <w:szCs w:val="32"/>
        </w:rPr>
        <w:t>自公布之日起施行。如遇国家法律、法规、规章和上级有关政策变化，以变化后的规定为准。</w:t>
      </w:r>
    </w:p>
    <w:p w:rsidR="0007219C" w:rsidRPr="00FD43F5" w:rsidRDefault="0081194C" w:rsidP="00D2336E">
      <w:pPr>
        <w:snapToGrid w:val="0"/>
        <w:spacing w:line="600" w:lineRule="exact"/>
        <w:ind w:firstLineChars="200" w:firstLine="640"/>
        <w:jc w:val="center"/>
        <w:rPr>
          <w:rFonts w:ascii="黑体" w:eastAsia="黑体" w:hAnsi="黑体" w:cs="宋体"/>
          <w:bCs/>
          <w:kern w:val="0"/>
          <w:sz w:val="32"/>
          <w:szCs w:val="32"/>
        </w:rPr>
      </w:pPr>
      <w:r w:rsidRPr="00FD43F5">
        <w:rPr>
          <w:rFonts w:ascii="黑体" w:eastAsia="黑体" w:hAnsi="黑体" w:cs="宋体"/>
          <w:bCs/>
          <w:kern w:val="0"/>
          <w:sz w:val="32"/>
          <w:szCs w:val="32"/>
        </w:rPr>
        <w:t>第</w:t>
      </w:r>
      <w:r w:rsidR="00BD78C6">
        <w:rPr>
          <w:rFonts w:ascii="黑体" w:eastAsia="黑体" w:hAnsi="黑体" w:cs="宋体" w:hint="eastAsia"/>
          <w:bCs/>
          <w:kern w:val="0"/>
          <w:sz w:val="32"/>
          <w:szCs w:val="32"/>
        </w:rPr>
        <w:t>十</w:t>
      </w:r>
      <w:r w:rsidRPr="00FD43F5">
        <w:rPr>
          <w:rFonts w:ascii="黑体" w:eastAsia="黑体" w:hAnsi="黑体" w:cs="宋体"/>
          <w:bCs/>
          <w:kern w:val="0"/>
          <w:sz w:val="32"/>
          <w:szCs w:val="32"/>
        </w:rPr>
        <w:t>章 </w:t>
      </w:r>
      <w:r w:rsidRPr="00FD43F5">
        <w:rPr>
          <w:rFonts w:ascii="黑体" w:eastAsia="黑体" w:hAnsi="黑体" w:cs="宋体" w:hint="eastAsia"/>
          <w:bCs/>
          <w:kern w:val="0"/>
          <w:sz w:val="32"/>
          <w:szCs w:val="32"/>
        </w:rPr>
        <w:t>联系方式</w:t>
      </w:r>
    </w:p>
    <w:p w:rsidR="0007219C" w:rsidRPr="006E5AF8" w:rsidRDefault="0081194C" w:rsidP="007E7472">
      <w:pPr>
        <w:spacing w:line="600" w:lineRule="exact"/>
        <w:ind w:firstLineChars="200" w:firstLine="643"/>
        <w:rPr>
          <w:rFonts w:ascii="仿宋" w:eastAsia="仿宋" w:hAnsi="仿宋" w:cs="宋体"/>
          <w:b/>
          <w:kern w:val="0"/>
          <w:sz w:val="32"/>
          <w:szCs w:val="32"/>
        </w:rPr>
      </w:pPr>
      <w:r w:rsidRPr="006E5AF8">
        <w:rPr>
          <w:rFonts w:ascii="仿宋" w:eastAsia="仿宋" w:hAnsi="仿宋" w:cs="宋体" w:hint="eastAsia"/>
          <w:b/>
          <w:kern w:val="0"/>
          <w:sz w:val="32"/>
          <w:szCs w:val="32"/>
        </w:rPr>
        <w:t>1.赣州校区</w:t>
      </w:r>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电话：</w:t>
      </w:r>
      <w:r w:rsidRPr="006E5AF8">
        <w:rPr>
          <w:rFonts w:ascii="仿宋" w:eastAsia="仿宋" w:hAnsi="仿宋" w:cs="宋体"/>
          <w:kern w:val="0"/>
          <w:sz w:val="32"/>
          <w:szCs w:val="32"/>
        </w:rPr>
        <w:t>0797-8312508</w:t>
      </w:r>
      <w:r w:rsidRPr="006E5AF8">
        <w:rPr>
          <w:rFonts w:ascii="仿宋" w:eastAsia="仿宋" w:hAnsi="仿宋" w:cs="宋体" w:hint="eastAsia"/>
          <w:kern w:val="0"/>
          <w:sz w:val="32"/>
          <w:szCs w:val="32"/>
        </w:rPr>
        <w:t>、8312088（兼传真）</w:t>
      </w:r>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电子信箱：07978312088@vip.163.com</w:t>
      </w:r>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kern w:val="0"/>
          <w:sz w:val="32"/>
          <w:szCs w:val="32"/>
        </w:rPr>
        <w:t>学校网址：</w:t>
      </w:r>
      <w:hyperlink r:id="rId8" w:tgtFrame="_blank" w:history="1">
        <w:r w:rsidRPr="006E5AF8">
          <w:rPr>
            <w:rFonts w:ascii="仿宋" w:eastAsia="仿宋" w:hAnsi="仿宋" w:cs="宋体"/>
            <w:kern w:val="0"/>
            <w:sz w:val="32"/>
            <w:szCs w:val="32"/>
          </w:rPr>
          <w:t>www.jxust.edu.cn</w:t>
        </w:r>
      </w:hyperlink>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招生</w:t>
      </w:r>
      <w:r w:rsidR="009A3F3A" w:rsidRPr="006E5AF8">
        <w:rPr>
          <w:rFonts w:ascii="仿宋" w:eastAsia="仿宋" w:hAnsi="仿宋" w:cs="宋体" w:hint="eastAsia"/>
          <w:kern w:val="0"/>
          <w:sz w:val="32"/>
          <w:szCs w:val="32"/>
        </w:rPr>
        <w:t>信息</w:t>
      </w:r>
      <w:r w:rsidRPr="006E5AF8">
        <w:rPr>
          <w:rFonts w:ascii="仿宋" w:eastAsia="仿宋" w:hAnsi="仿宋" w:cs="宋体" w:hint="eastAsia"/>
          <w:kern w:val="0"/>
          <w:sz w:val="32"/>
          <w:szCs w:val="32"/>
        </w:rPr>
        <w:t>网址：</w:t>
      </w:r>
      <w:hyperlink r:id="rId9" w:history="1">
        <w:r w:rsidRPr="006E5AF8">
          <w:rPr>
            <w:rStyle w:val="a7"/>
            <w:rFonts w:ascii="仿宋" w:eastAsia="仿宋" w:hAnsi="仿宋" w:cs="宋体"/>
            <w:color w:val="auto"/>
            <w:kern w:val="0"/>
            <w:sz w:val="32"/>
            <w:szCs w:val="32"/>
          </w:rPr>
          <w:t>http://jxustzs.good-edu.cn</w:t>
        </w:r>
      </w:hyperlink>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地址：江西省赣州市红旗大道86号</w:t>
      </w:r>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邮编：341000</w:t>
      </w:r>
    </w:p>
    <w:p w:rsidR="0007219C" w:rsidRPr="006E5AF8" w:rsidRDefault="0081194C" w:rsidP="007E7472">
      <w:pPr>
        <w:spacing w:line="600" w:lineRule="exact"/>
        <w:ind w:firstLineChars="200" w:firstLine="643"/>
        <w:rPr>
          <w:rFonts w:ascii="仿宋" w:eastAsia="仿宋" w:hAnsi="仿宋" w:cs="宋体"/>
          <w:b/>
          <w:kern w:val="0"/>
          <w:sz w:val="32"/>
          <w:szCs w:val="32"/>
        </w:rPr>
      </w:pPr>
      <w:r w:rsidRPr="006E5AF8">
        <w:rPr>
          <w:rFonts w:ascii="仿宋" w:eastAsia="仿宋" w:hAnsi="仿宋" w:cs="宋体" w:hint="eastAsia"/>
          <w:b/>
          <w:kern w:val="0"/>
          <w:sz w:val="32"/>
          <w:szCs w:val="32"/>
        </w:rPr>
        <w:t>2.南昌校区</w:t>
      </w:r>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电话：0791-83858359、83882886（兼传真）</w:t>
      </w:r>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电子信箱：</w:t>
      </w:r>
      <w:hyperlink r:id="rId10" w:history="1">
        <w:r w:rsidRPr="006E5AF8">
          <w:rPr>
            <w:rStyle w:val="a7"/>
            <w:rFonts w:ascii="仿宋" w:eastAsia="仿宋" w:hAnsi="仿宋" w:cs="宋体" w:hint="eastAsia"/>
            <w:color w:val="auto"/>
            <w:kern w:val="0"/>
            <w:sz w:val="32"/>
            <w:szCs w:val="32"/>
          </w:rPr>
          <w:t>jxustnczb@163.com</w:t>
        </w:r>
      </w:hyperlink>
      <w:r w:rsidRPr="006E5AF8">
        <w:rPr>
          <w:rFonts w:ascii="仿宋" w:eastAsia="仿宋" w:hAnsi="仿宋" w:cs="宋体" w:hint="eastAsia"/>
          <w:kern w:val="0"/>
          <w:sz w:val="32"/>
          <w:szCs w:val="32"/>
        </w:rPr>
        <w:t xml:space="preserve"> </w:t>
      </w:r>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南昌校区管委会网址：</w:t>
      </w:r>
      <w:hyperlink r:id="rId11" w:history="1">
        <w:r w:rsidRPr="006E5AF8">
          <w:rPr>
            <w:rFonts w:ascii="仿宋" w:eastAsia="仿宋" w:hAnsi="仿宋" w:cs="宋体" w:hint="eastAsia"/>
            <w:kern w:val="0"/>
            <w:sz w:val="32"/>
            <w:szCs w:val="32"/>
          </w:rPr>
          <w:t>www.jxust-nc.cn</w:t>
        </w:r>
      </w:hyperlink>
    </w:p>
    <w:p w:rsidR="0007219C" w:rsidRPr="006E5AF8" w:rsidRDefault="0081194C" w:rsidP="007E7472">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地址：江西省南昌市昌北双港东大街1180号</w:t>
      </w:r>
    </w:p>
    <w:p w:rsidR="0007219C" w:rsidRPr="00BB1950" w:rsidRDefault="0081194C" w:rsidP="00BB1950">
      <w:pPr>
        <w:spacing w:line="600" w:lineRule="exact"/>
        <w:ind w:firstLineChars="200" w:firstLine="640"/>
        <w:rPr>
          <w:rFonts w:ascii="仿宋" w:eastAsia="仿宋" w:hAnsi="仿宋" w:cs="宋体"/>
          <w:kern w:val="0"/>
          <w:sz w:val="32"/>
          <w:szCs w:val="32"/>
        </w:rPr>
      </w:pPr>
      <w:r w:rsidRPr="006E5AF8">
        <w:rPr>
          <w:rFonts w:ascii="仿宋" w:eastAsia="仿宋" w:hAnsi="仿宋" w:cs="宋体" w:hint="eastAsia"/>
          <w:kern w:val="0"/>
          <w:sz w:val="32"/>
          <w:szCs w:val="32"/>
        </w:rPr>
        <w:t>邮编：330013</w:t>
      </w:r>
    </w:p>
    <w:sectPr w:rsidR="0007219C" w:rsidRPr="00BB1950" w:rsidSect="000721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5E" w:rsidRDefault="000F685E" w:rsidP="004C4798">
      <w:r>
        <w:separator/>
      </w:r>
    </w:p>
  </w:endnote>
  <w:endnote w:type="continuationSeparator" w:id="0">
    <w:p w:rsidR="000F685E" w:rsidRDefault="000F685E" w:rsidP="004C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5E" w:rsidRDefault="000F685E" w:rsidP="004C4798">
      <w:r>
        <w:separator/>
      </w:r>
    </w:p>
  </w:footnote>
  <w:footnote w:type="continuationSeparator" w:id="0">
    <w:p w:rsidR="000F685E" w:rsidRDefault="000F685E" w:rsidP="004C4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4CFD"/>
    <w:rsid w:val="00006AB5"/>
    <w:rsid w:val="00013CA1"/>
    <w:rsid w:val="00014D1F"/>
    <w:rsid w:val="00017FD7"/>
    <w:rsid w:val="00026371"/>
    <w:rsid w:val="00027FA6"/>
    <w:rsid w:val="00042B6F"/>
    <w:rsid w:val="000548D0"/>
    <w:rsid w:val="000607F3"/>
    <w:rsid w:val="00063052"/>
    <w:rsid w:val="0007219C"/>
    <w:rsid w:val="0007417C"/>
    <w:rsid w:val="0007433F"/>
    <w:rsid w:val="00074401"/>
    <w:rsid w:val="000854A2"/>
    <w:rsid w:val="00097F25"/>
    <w:rsid w:val="000B3136"/>
    <w:rsid w:val="000D33CC"/>
    <w:rsid w:val="000E1F70"/>
    <w:rsid w:val="000E680A"/>
    <w:rsid w:val="000F22D8"/>
    <w:rsid w:val="000F3BBA"/>
    <w:rsid w:val="000F685E"/>
    <w:rsid w:val="001006D0"/>
    <w:rsid w:val="00104B95"/>
    <w:rsid w:val="00113BCF"/>
    <w:rsid w:val="00115E13"/>
    <w:rsid w:val="0012028D"/>
    <w:rsid w:val="00133EAE"/>
    <w:rsid w:val="00134055"/>
    <w:rsid w:val="00136119"/>
    <w:rsid w:val="00154DDA"/>
    <w:rsid w:val="001553B3"/>
    <w:rsid w:val="001643E0"/>
    <w:rsid w:val="00164DC3"/>
    <w:rsid w:val="00171BB2"/>
    <w:rsid w:val="001747E7"/>
    <w:rsid w:val="00184BF2"/>
    <w:rsid w:val="00191FE0"/>
    <w:rsid w:val="00194297"/>
    <w:rsid w:val="001C703A"/>
    <w:rsid w:val="001C7BAE"/>
    <w:rsid w:val="001D15C6"/>
    <w:rsid w:val="001D74B7"/>
    <w:rsid w:val="001E2DA8"/>
    <w:rsid w:val="001F0B14"/>
    <w:rsid w:val="001F3322"/>
    <w:rsid w:val="001F339F"/>
    <w:rsid w:val="001F35D6"/>
    <w:rsid w:val="00204136"/>
    <w:rsid w:val="00211291"/>
    <w:rsid w:val="0021266D"/>
    <w:rsid w:val="00212F0E"/>
    <w:rsid w:val="00214F7A"/>
    <w:rsid w:val="00217C5D"/>
    <w:rsid w:val="002307BD"/>
    <w:rsid w:val="00233AFA"/>
    <w:rsid w:val="00234152"/>
    <w:rsid w:val="00236944"/>
    <w:rsid w:val="00255F78"/>
    <w:rsid w:val="0025659E"/>
    <w:rsid w:val="00260624"/>
    <w:rsid w:val="00261790"/>
    <w:rsid w:val="002633BB"/>
    <w:rsid w:val="0028348F"/>
    <w:rsid w:val="0029273F"/>
    <w:rsid w:val="00292F8C"/>
    <w:rsid w:val="0029570F"/>
    <w:rsid w:val="002A5413"/>
    <w:rsid w:val="002A55AF"/>
    <w:rsid w:val="002A711A"/>
    <w:rsid w:val="002B1646"/>
    <w:rsid w:val="002B4522"/>
    <w:rsid w:val="002C4C72"/>
    <w:rsid w:val="002C5960"/>
    <w:rsid w:val="002D0561"/>
    <w:rsid w:val="002D186B"/>
    <w:rsid w:val="002D34A3"/>
    <w:rsid w:val="002D5D21"/>
    <w:rsid w:val="002F01D9"/>
    <w:rsid w:val="002F2F30"/>
    <w:rsid w:val="002F55F2"/>
    <w:rsid w:val="002F64E6"/>
    <w:rsid w:val="00303536"/>
    <w:rsid w:val="00305CF9"/>
    <w:rsid w:val="00317EA2"/>
    <w:rsid w:val="003238A5"/>
    <w:rsid w:val="00331E83"/>
    <w:rsid w:val="0033674C"/>
    <w:rsid w:val="00337B7A"/>
    <w:rsid w:val="00341A7E"/>
    <w:rsid w:val="0034234F"/>
    <w:rsid w:val="0034382F"/>
    <w:rsid w:val="00346E22"/>
    <w:rsid w:val="003655E7"/>
    <w:rsid w:val="00377E90"/>
    <w:rsid w:val="003800EF"/>
    <w:rsid w:val="003828AB"/>
    <w:rsid w:val="0038592E"/>
    <w:rsid w:val="00387E08"/>
    <w:rsid w:val="003A315F"/>
    <w:rsid w:val="003A395C"/>
    <w:rsid w:val="003B561E"/>
    <w:rsid w:val="003C6161"/>
    <w:rsid w:val="003D1519"/>
    <w:rsid w:val="003D4523"/>
    <w:rsid w:val="003E47E3"/>
    <w:rsid w:val="003E6AAB"/>
    <w:rsid w:val="003E7651"/>
    <w:rsid w:val="00401118"/>
    <w:rsid w:val="00406002"/>
    <w:rsid w:val="004106A4"/>
    <w:rsid w:val="00410B76"/>
    <w:rsid w:val="00413A10"/>
    <w:rsid w:val="00417E8E"/>
    <w:rsid w:val="0042202D"/>
    <w:rsid w:val="0042522F"/>
    <w:rsid w:val="00426E5B"/>
    <w:rsid w:val="00426E5D"/>
    <w:rsid w:val="00427CE8"/>
    <w:rsid w:val="00442B86"/>
    <w:rsid w:val="00453238"/>
    <w:rsid w:val="00455C56"/>
    <w:rsid w:val="0045629A"/>
    <w:rsid w:val="0045784F"/>
    <w:rsid w:val="004650A7"/>
    <w:rsid w:val="0046592E"/>
    <w:rsid w:val="00466AB6"/>
    <w:rsid w:val="00470F25"/>
    <w:rsid w:val="00472FD2"/>
    <w:rsid w:val="004823C4"/>
    <w:rsid w:val="0048293A"/>
    <w:rsid w:val="00485364"/>
    <w:rsid w:val="004A1A3A"/>
    <w:rsid w:val="004A71A0"/>
    <w:rsid w:val="004B28C6"/>
    <w:rsid w:val="004B7DA1"/>
    <w:rsid w:val="004C1C06"/>
    <w:rsid w:val="004C456B"/>
    <w:rsid w:val="004C4720"/>
    <w:rsid w:val="004C4798"/>
    <w:rsid w:val="004D317B"/>
    <w:rsid w:val="004E4BEE"/>
    <w:rsid w:val="004F3E9A"/>
    <w:rsid w:val="00506954"/>
    <w:rsid w:val="005109D8"/>
    <w:rsid w:val="00514FD8"/>
    <w:rsid w:val="0052599D"/>
    <w:rsid w:val="00527C98"/>
    <w:rsid w:val="00532CEB"/>
    <w:rsid w:val="005377E6"/>
    <w:rsid w:val="00543E59"/>
    <w:rsid w:val="00543F14"/>
    <w:rsid w:val="00546864"/>
    <w:rsid w:val="00550F35"/>
    <w:rsid w:val="0055161A"/>
    <w:rsid w:val="0055235D"/>
    <w:rsid w:val="00561502"/>
    <w:rsid w:val="00565101"/>
    <w:rsid w:val="00566DA2"/>
    <w:rsid w:val="00596DA0"/>
    <w:rsid w:val="005A0082"/>
    <w:rsid w:val="005A2709"/>
    <w:rsid w:val="005B4B37"/>
    <w:rsid w:val="005B7ED8"/>
    <w:rsid w:val="005C002E"/>
    <w:rsid w:val="005C038C"/>
    <w:rsid w:val="005C4431"/>
    <w:rsid w:val="005C6F65"/>
    <w:rsid w:val="005D0907"/>
    <w:rsid w:val="005D270C"/>
    <w:rsid w:val="005F01CF"/>
    <w:rsid w:val="005F3EFE"/>
    <w:rsid w:val="00601ACB"/>
    <w:rsid w:val="00604DA7"/>
    <w:rsid w:val="00606794"/>
    <w:rsid w:val="00636F21"/>
    <w:rsid w:val="00637F98"/>
    <w:rsid w:val="00645480"/>
    <w:rsid w:val="00650FCA"/>
    <w:rsid w:val="00654C8F"/>
    <w:rsid w:val="0065794E"/>
    <w:rsid w:val="00666C1A"/>
    <w:rsid w:val="00672A8D"/>
    <w:rsid w:val="00676908"/>
    <w:rsid w:val="006B1A11"/>
    <w:rsid w:val="006C154F"/>
    <w:rsid w:val="006C3738"/>
    <w:rsid w:val="006C4695"/>
    <w:rsid w:val="006C7180"/>
    <w:rsid w:val="006E5AF8"/>
    <w:rsid w:val="006F0083"/>
    <w:rsid w:val="006F7055"/>
    <w:rsid w:val="006F7FDE"/>
    <w:rsid w:val="007017CC"/>
    <w:rsid w:val="00714B05"/>
    <w:rsid w:val="007265B1"/>
    <w:rsid w:val="007267C1"/>
    <w:rsid w:val="00727B1F"/>
    <w:rsid w:val="007303A9"/>
    <w:rsid w:val="0073105C"/>
    <w:rsid w:val="00736A7F"/>
    <w:rsid w:val="007409E3"/>
    <w:rsid w:val="00742556"/>
    <w:rsid w:val="0074533E"/>
    <w:rsid w:val="00755D38"/>
    <w:rsid w:val="00762FD2"/>
    <w:rsid w:val="00766C32"/>
    <w:rsid w:val="00766C9F"/>
    <w:rsid w:val="00771437"/>
    <w:rsid w:val="007824EF"/>
    <w:rsid w:val="007942DA"/>
    <w:rsid w:val="007A5D0E"/>
    <w:rsid w:val="007B2620"/>
    <w:rsid w:val="007C0A74"/>
    <w:rsid w:val="007C136E"/>
    <w:rsid w:val="007D4DC0"/>
    <w:rsid w:val="007D7595"/>
    <w:rsid w:val="007E3968"/>
    <w:rsid w:val="007E7472"/>
    <w:rsid w:val="008024DA"/>
    <w:rsid w:val="00804648"/>
    <w:rsid w:val="0081194C"/>
    <w:rsid w:val="00817C0B"/>
    <w:rsid w:val="00831446"/>
    <w:rsid w:val="00845BE9"/>
    <w:rsid w:val="00851A77"/>
    <w:rsid w:val="00862685"/>
    <w:rsid w:val="00867FB1"/>
    <w:rsid w:val="0087507E"/>
    <w:rsid w:val="00875E70"/>
    <w:rsid w:val="00881D2F"/>
    <w:rsid w:val="00886738"/>
    <w:rsid w:val="00890EC5"/>
    <w:rsid w:val="00892E81"/>
    <w:rsid w:val="00895B50"/>
    <w:rsid w:val="008A4CFD"/>
    <w:rsid w:val="008A7DCD"/>
    <w:rsid w:val="008C2388"/>
    <w:rsid w:val="008C5CF0"/>
    <w:rsid w:val="008D2C52"/>
    <w:rsid w:val="008D57F6"/>
    <w:rsid w:val="008D639D"/>
    <w:rsid w:val="008E0346"/>
    <w:rsid w:val="008E44E8"/>
    <w:rsid w:val="008F09B2"/>
    <w:rsid w:val="009021BA"/>
    <w:rsid w:val="0091040C"/>
    <w:rsid w:val="00910528"/>
    <w:rsid w:val="00913532"/>
    <w:rsid w:val="00916356"/>
    <w:rsid w:val="009222F3"/>
    <w:rsid w:val="0092267B"/>
    <w:rsid w:val="00936704"/>
    <w:rsid w:val="0093706B"/>
    <w:rsid w:val="00944121"/>
    <w:rsid w:val="00951290"/>
    <w:rsid w:val="009622C6"/>
    <w:rsid w:val="00962FEA"/>
    <w:rsid w:val="00987B38"/>
    <w:rsid w:val="009A3F3A"/>
    <w:rsid w:val="009A503F"/>
    <w:rsid w:val="009A6550"/>
    <w:rsid w:val="009B2004"/>
    <w:rsid w:val="009C2EE2"/>
    <w:rsid w:val="009C368E"/>
    <w:rsid w:val="009D1A0F"/>
    <w:rsid w:val="009D3672"/>
    <w:rsid w:val="009D5697"/>
    <w:rsid w:val="009D64FA"/>
    <w:rsid w:val="009E744E"/>
    <w:rsid w:val="00A01233"/>
    <w:rsid w:val="00A240C6"/>
    <w:rsid w:val="00A36253"/>
    <w:rsid w:val="00A51993"/>
    <w:rsid w:val="00A53E32"/>
    <w:rsid w:val="00A6146F"/>
    <w:rsid w:val="00A668BA"/>
    <w:rsid w:val="00A724C6"/>
    <w:rsid w:val="00A72727"/>
    <w:rsid w:val="00A747AA"/>
    <w:rsid w:val="00A7573A"/>
    <w:rsid w:val="00A820CD"/>
    <w:rsid w:val="00A84847"/>
    <w:rsid w:val="00A87A90"/>
    <w:rsid w:val="00A91C26"/>
    <w:rsid w:val="00A932C0"/>
    <w:rsid w:val="00A956B0"/>
    <w:rsid w:val="00A95A5F"/>
    <w:rsid w:val="00A96AF2"/>
    <w:rsid w:val="00AA203D"/>
    <w:rsid w:val="00AB1ABB"/>
    <w:rsid w:val="00AB4245"/>
    <w:rsid w:val="00AB4FAE"/>
    <w:rsid w:val="00AB7565"/>
    <w:rsid w:val="00AC321D"/>
    <w:rsid w:val="00AC497F"/>
    <w:rsid w:val="00AD0EA7"/>
    <w:rsid w:val="00AD618E"/>
    <w:rsid w:val="00AE19E4"/>
    <w:rsid w:val="00AF3234"/>
    <w:rsid w:val="00B0243B"/>
    <w:rsid w:val="00B0590C"/>
    <w:rsid w:val="00B06E2A"/>
    <w:rsid w:val="00B152BC"/>
    <w:rsid w:val="00B16576"/>
    <w:rsid w:val="00B251A1"/>
    <w:rsid w:val="00B319F5"/>
    <w:rsid w:val="00B31DCA"/>
    <w:rsid w:val="00B33561"/>
    <w:rsid w:val="00B37FD0"/>
    <w:rsid w:val="00B441C8"/>
    <w:rsid w:val="00B44839"/>
    <w:rsid w:val="00B62F94"/>
    <w:rsid w:val="00B63997"/>
    <w:rsid w:val="00B677B8"/>
    <w:rsid w:val="00B7680A"/>
    <w:rsid w:val="00B77873"/>
    <w:rsid w:val="00B81D83"/>
    <w:rsid w:val="00B81F7B"/>
    <w:rsid w:val="00B85404"/>
    <w:rsid w:val="00B86000"/>
    <w:rsid w:val="00B86524"/>
    <w:rsid w:val="00BB1950"/>
    <w:rsid w:val="00BB1EA2"/>
    <w:rsid w:val="00BB2CBE"/>
    <w:rsid w:val="00BB554F"/>
    <w:rsid w:val="00BB5B7D"/>
    <w:rsid w:val="00BB72AD"/>
    <w:rsid w:val="00BC0F4F"/>
    <w:rsid w:val="00BC3DAA"/>
    <w:rsid w:val="00BD1530"/>
    <w:rsid w:val="00BD2021"/>
    <w:rsid w:val="00BD202D"/>
    <w:rsid w:val="00BD3238"/>
    <w:rsid w:val="00BD78C6"/>
    <w:rsid w:val="00BE4037"/>
    <w:rsid w:val="00BF25F9"/>
    <w:rsid w:val="00BF41A3"/>
    <w:rsid w:val="00C01AE0"/>
    <w:rsid w:val="00C14958"/>
    <w:rsid w:val="00C1633F"/>
    <w:rsid w:val="00C23D13"/>
    <w:rsid w:val="00C3016B"/>
    <w:rsid w:val="00C32CE4"/>
    <w:rsid w:val="00C337A7"/>
    <w:rsid w:val="00C36381"/>
    <w:rsid w:val="00C53898"/>
    <w:rsid w:val="00C71E93"/>
    <w:rsid w:val="00C74856"/>
    <w:rsid w:val="00C85554"/>
    <w:rsid w:val="00C857C1"/>
    <w:rsid w:val="00C967AF"/>
    <w:rsid w:val="00CA1180"/>
    <w:rsid w:val="00CA2F5A"/>
    <w:rsid w:val="00CA4241"/>
    <w:rsid w:val="00CB167A"/>
    <w:rsid w:val="00CB7A14"/>
    <w:rsid w:val="00CC01E3"/>
    <w:rsid w:val="00CC29D1"/>
    <w:rsid w:val="00CC5B8C"/>
    <w:rsid w:val="00CD7D61"/>
    <w:rsid w:val="00CE7249"/>
    <w:rsid w:val="00CE7550"/>
    <w:rsid w:val="00CF425F"/>
    <w:rsid w:val="00D06087"/>
    <w:rsid w:val="00D10923"/>
    <w:rsid w:val="00D11C1B"/>
    <w:rsid w:val="00D11CFC"/>
    <w:rsid w:val="00D2336E"/>
    <w:rsid w:val="00D23493"/>
    <w:rsid w:val="00D268F1"/>
    <w:rsid w:val="00D33FCD"/>
    <w:rsid w:val="00D42EC8"/>
    <w:rsid w:val="00D452CC"/>
    <w:rsid w:val="00D452EB"/>
    <w:rsid w:val="00D45C9D"/>
    <w:rsid w:val="00D52CE9"/>
    <w:rsid w:val="00D5688B"/>
    <w:rsid w:val="00D57E3C"/>
    <w:rsid w:val="00D64208"/>
    <w:rsid w:val="00D67F2A"/>
    <w:rsid w:val="00D75523"/>
    <w:rsid w:val="00D767BF"/>
    <w:rsid w:val="00D804B4"/>
    <w:rsid w:val="00D83178"/>
    <w:rsid w:val="00D84CA3"/>
    <w:rsid w:val="00D90444"/>
    <w:rsid w:val="00D977B2"/>
    <w:rsid w:val="00DA0AC2"/>
    <w:rsid w:val="00DA22E5"/>
    <w:rsid w:val="00DA2CB1"/>
    <w:rsid w:val="00DB5C60"/>
    <w:rsid w:val="00DC0FA7"/>
    <w:rsid w:val="00DC26B0"/>
    <w:rsid w:val="00DD1FA0"/>
    <w:rsid w:val="00DD20BD"/>
    <w:rsid w:val="00DD7D88"/>
    <w:rsid w:val="00DE3EA7"/>
    <w:rsid w:val="00DE5B94"/>
    <w:rsid w:val="00DF7EA8"/>
    <w:rsid w:val="00E00F93"/>
    <w:rsid w:val="00E22E5E"/>
    <w:rsid w:val="00E25712"/>
    <w:rsid w:val="00E26758"/>
    <w:rsid w:val="00E329FB"/>
    <w:rsid w:val="00E4355F"/>
    <w:rsid w:val="00E45D48"/>
    <w:rsid w:val="00E4609B"/>
    <w:rsid w:val="00E52DD3"/>
    <w:rsid w:val="00E621A2"/>
    <w:rsid w:val="00E633FE"/>
    <w:rsid w:val="00E6415E"/>
    <w:rsid w:val="00E6730E"/>
    <w:rsid w:val="00E75FBB"/>
    <w:rsid w:val="00E80285"/>
    <w:rsid w:val="00E8559D"/>
    <w:rsid w:val="00E85697"/>
    <w:rsid w:val="00EA77D3"/>
    <w:rsid w:val="00EB01CD"/>
    <w:rsid w:val="00EB6196"/>
    <w:rsid w:val="00EC3701"/>
    <w:rsid w:val="00EC52AE"/>
    <w:rsid w:val="00ED0AF6"/>
    <w:rsid w:val="00EE6750"/>
    <w:rsid w:val="00F045FC"/>
    <w:rsid w:val="00F1379A"/>
    <w:rsid w:val="00F232F9"/>
    <w:rsid w:val="00F259E5"/>
    <w:rsid w:val="00F301AD"/>
    <w:rsid w:val="00F3369B"/>
    <w:rsid w:val="00F37999"/>
    <w:rsid w:val="00F472FA"/>
    <w:rsid w:val="00F47AD2"/>
    <w:rsid w:val="00F51E1C"/>
    <w:rsid w:val="00F52F64"/>
    <w:rsid w:val="00F706CC"/>
    <w:rsid w:val="00F70729"/>
    <w:rsid w:val="00F74BB5"/>
    <w:rsid w:val="00F74EBA"/>
    <w:rsid w:val="00F75456"/>
    <w:rsid w:val="00F863A7"/>
    <w:rsid w:val="00F86E96"/>
    <w:rsid w:val="00FA1B29"/>
    <w:rsid w:val="00FA2C3C"/>
    <w:rsid w:val="00FA7DFD"/>
    <w:rsid w:val="00FC0984"/>
    <w:rsid w:val="00FC5F22"/>
    <w:rsid w:val="00FD43F5"/>
    <w:rsid w:val="00FF1D28"/>
    <w:rsid w:val="00FF216F"/>
    <w:rsid w:val="00FF5FA0"/>
    <w:rsid w:val="00FF5FD8"/>
    <w:rsid w:val="1A795747"/>
    <w:rsid w:val="387F3108"/>
    <w:rsid w:val="3DA252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7219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7219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721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7219C"/>
    <w:rPr>
      <w:b/>
      <w:bCs/>
    </w:rPr>
  </w:style>
  <w:style w:type="character" w:styleId="a7">
    <w:name w:val="Hyperlink"/>
    <w:basedOn w:val="a0"/>
    <w:uiPriority w:val="99"/>
    <w:unhideWhenUsed/>
    <w:qFormat/>
    <w:rsid w:val="0007219C"/>
    <w:rPr>
      <w:color w:val="2B2B2B"/>
      <w:sz w:val="18"/>
      <w:szCs w:val="18"/>
      <w:u w:val="none"/>
    </w:rPr>
  </w:style>
  <w:style w:type="character" w:customStyle="1" w:styleId="Char0">
    <w:name w:val="页眉 Char"/>
    <w:basedOn w:val="a0"/>
    <w:link w:val="a4"/>
    <w:uiPriority w:val="99"/>
    <w:semiHidden/>
    <w:qFormat/>
    <w:rsid w:val="0007219C"/>
    <w:rPr>
      <w:sz w:val="18"/>
      <w:szCs w:val="18"/>
    </w:rPr>
  </w:style>
  <w:style w:type="character" w:customStyle="1" w:styleId="Char">
    <w:name w:val="页脚 Char"/>
    <w:basedOn w:val="a0"/>
    <w:link w:val="a3"/>
    <w:uiPriority w:val="99"/>
    <w:semiHidden/>
    <w:qFormat/>
    <w:rsid w:val="0007219C"/>
    <w:rPr>
      <w:sz w:val="18"/>
      <w:szCs w:val="18"/>
    </w:rPr>
  </w:style>
  <w:style w:type="paragraph" w:customStyle="1" w:styleId="1">
    <w:name w:val="列出段落1"/>
    <w:basedOn w:val="a"/>
    <w:uiPriority w:val="34"/>
    <w:qFormat/>
    <w:rsid w:val="0007219C"/>
    <w:pPr>
      <w:ind w:firstLineChars="200" w:firstLine="420"/>
    </w:pPr>
  </w:style>
  <w:style w:type="paragraph" w:styleId="a8">
    <w:name w:val="List Paragraph"/>
    <w:basedOn w:val="a"/>
    <w:uiPriority w:val="99"/>
    <w:rsid w:val="0025659E"/>
    <w:pPr>
      <w:ind w:firstLineChars="200" w:firstLine="420"/>
    </w:pPr>
  </w:style>
  <w:style w:type="character" w:customStyle="1" w:styleId="apple-converted-space">
    <w:name w:val="apple-converted-space"/>
    <w:basedOn w:val="a0"/>
    <w:rsid w:val="009D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xust.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xust-nc.cn" TargetMode="External"/><Relationship Id="rId5" Type="http://schemas.openxmlformats.org/officeDocument/2006/relationships/webSettings" Target="webSettings.xml"/><Relationship Id="rId10" Type="http://schemas.openxmlformats.org/officeDocument/2006/relationships/hyperlink" Target="mailto:jxustnczb@163.com" TargetMode="External"/><Relationship Id="rId4" Type="http://schemas.openxmlformats.org/officeDocument/2006/relationships/settings" Target="settings.xml"/><Relationship Id="rId9" Type="http://schemas.openxmlformats.org/officeDocument/2006/relationships/hyperlink" Target="http://jxustzs.good-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541</Words>
  <Characters>3084</Characters>
  <Application>Microsoft Office Word</Application>
  <DocSecurity>0</DocSecurity>
  <Lines>25</Lines>
  <Paragraphs>7</Paragraphs>
  <ScaleCrop>false</ScaleCrop>
  <Company>www.dadighost.com</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江西理工大学</dc:creator>
  <cp:lastModifiedBy>江西理工大学</cp:lastModifiedBy>
  <cp:revision>530</cp:revision>
  <dcterms:created xsi:type="dcterms:W3CDTF">2017-06-19T10:39:00Z</dcterms:created>
  <dcterms:modified xsi:type="dcterms:W3CDTF">2019-05-20T00:32:00Z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